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970820" w14:textId="79FE809F" w:rsidR="00A32BD8" w:rsidRDefault="00A32BD8" w:rsidP="003765D6">
      <w:pPr>
        <w:spacing w:after="0" w:line="259" w:lineRule="auto"/>
        <w:ind w:left="-284" w:right="-142" w:firstLine="284"/>
        <w:rPr>
          <w:b/>
          <w:noProof/>
          <w:color w:val="FF0000"/>
          <w:sz w:val="36"/>
          <w:szCs w:val="36"/>
        </w:rPr>
      </w:pPr>
    </w:p>
    <w:p w14:paraId="1C061EC1" w14:textId="77777777" w:rsidR="003765D6" w:rsidRDefault="003765D6" w:rsidP="003765D6">
      <w:pPr>
        <w:spacing w:after="0" w:line="259" w:lineRule="auto"/>
        <w:ind w:left="-284" w:right="-142" w:firstLine="284"/>
        <w:rPr>
          <w:b/>
          <w:noProof/>
          <w:color w:val="FF0000"/>
          <w:sz w:val="36"/>
          <w:szCs w:val="36"/>
        </w:rPr>
      </w:pPr>
    </w:p>
    <w:p w14:paraId="21C3AE8E" w14:textId="77777777" w:rsidR="003765D6" w:rsidRDefault="003765D6" w:rsidP="003765D6">
      <w:pPr>
        <w:spacing w:after="0" w:line="259" w:lineRule="auto"/>
        <w:ind w:left="-284" w:right="-142" w:firstLine="284"/>
        <w:rPr>
          <w:b/>
          <w:noProof/>
          <w:color w:val="FF0000"/>
          <w:sz w:val="36"/>
          <w:szCs w:val="36"/>
        </w:rPr>
      </w:pPr>
    </w:p>
    <w:p w14:paraId="5224120C" w14:textId="77777777" w:rsidR="003765D6" w:rsidRDefault="003765D6" w:rsidP="003765D6">
      <w:pPr>
        <w:spacing w:after="0" w:line="259" w:lineRule="auto"/>
        <w:ind w:left="-284" w:right="-142" w:firstLine="284"/>
        <w:rPr>
          <w:b/>
          <w:noProof/>
          <w:color w:val="FF0000"/>
          <w:sz w:val="36"/>
          <w:szCs w:val="36"/>
        </w:rPr>
      </w:pPr>
    </w:p>
    <w:p w14:paraId="2A30DFFE" w14:textId="77777777" w:rsidR="003765D6" w:rsidRDefault="003765D6" w:rsidP="003765D6">
      <w:pPr>
        <w:spacing w:after="0" w:line="259" w:lineRule="auto"/>
        <w:ind w:left="-284" w:right="-142" w:firstLine="284"/>
        <w:rPr>
          <w:b/>
          <w:noProof/>
          <w:color w:val="FF0000"/>
          <w:sz w:val="36"/>
          <w:szCs w:val="36"/>
        </w:rPr>
      </w:pPr>
    </w:p>
    <w:p w14:paraId="20570E55" w14:textId="77777777" w:rsidR="003765D6" w:rsidRDefault="003765D6" w:rsidP="003765D6">
      <w:pPr>
        <w:spacing w:after="0" w:line="259" w:lineRule="auto"/>
        <w:ind w:left="-284" w:right="-142" w:firstLine="284"/>
        <w:rPr>
          <w:b/>
          <w:noProof/>
          <w:color w:val="FF0000"/>
          <w:sz w:val="36"/>
          <w:szCs w:val="36"/>
        </w:rPr>
      </w:pPr>
    </w:p>
    <w:p w14:paraId="56F593BA" w14:textId="77777777" w:rsidR="003765D6" w:rsidRDefault="003765D6" w:rsidP="003765D6">
      <w:pPr>
        <w:spacing w:after="0" w:line="259" w:lineRule="auto"/>
        <w:ind w:left="-284" w:right="-142" w:firstLine="284"/>
        <w:rPr>
          <w:b/>
          <w:noProof/>
          <w:color w:val="FF0000"/>
          <w:sz w:val="36"/>
          <w:szCs w:val="36"/>
        </w:rPr>
      </w:pPr>
    </w:p>
    <w:p w14:paraId="4FBE3847" w14:textId="0DBDA710" w:rsidR="00A32BD8" w:rsidRDefault="00A32BD8" w:rsidP="003765D6">
      <w:pPr>
        <w:spacing w:after="0" w:line="259" w:lineRule="auto"/>
        <w:ind w:left="-284" w:right="-142" w:firstLine="284"/>
        <w:rPr>
          <w:b/>
          <w:color w:val="FF0000"/>
          <w:sz w:val="36"/>
          <w:szCs w:val="36"/>
        </w:rPr>
      </w:pPr>
    </w:p>
    <w:p w14:paraId="4163AB3E" w14:textId="77777777" w:rsidR="00A32BD8" w:rsidRDefault="00A32BD8" w:rsidP="003765D6">
      <w:pPr>
        <w:spacing w:after="0" w:line="259" w:lineRule="auto"/>
        <w:ind w:left="-284" w:right="-142" w:firstLine="284"/>
        <w:jc w:val="center"/>
        <w:rPr>
          <w:b/>
          <w:color w:val="FF0000"/>
          <w:sz w:val="36"/>
          <w:szCs w:val="36"/>
        </w:rPr>
      </w:pPr>
    </w:p>
    <w:p w14:paraId="3B4C0BFC" w14:textId="77777777" w:rsidR="00A32BD8" w:rsidRDefault="00A32BD8" w:rsidP="003765D6">
      <w:pPr>
        <w:spacing w:after="0" w:line="259" w:lineRule="auto"/>
        <w:ind w:left="-284" w:right="-142" w:firstLine="284"/>
        <w:jc w:val="center"/>
        <w:rPr>
          <w:b/>
          <w:color w:val="FF0000"/>
          <w:sz w:val="36"/>
          <w:szCs w:val="36"/>
        </w:rPr>
      </w:pPr>
    </w:p>
    <w:p w14:paraId="68D3E5CC" w14:textId="77777777" w:rsidR="00A32BD8" w:rsidRPr="001F0661" w:rsidRDefault="00A32BD8" w:rsidP="003765D6">
      <w:pPr>
        <w:spacing w:after="0" w:line="259" w:lineRule="auto"/>
        <w:ind w:left="-284" w:right="-142" w:firstLine="284"/>
        <w:jc w:val="center"/>
        <w:rPr>
          <w:b/>
          <w:color w:val="FF0000"/>
          <w:sz w:val="52"/>
          <w:szCs w:val="52"/>
        </w:rPr>
      </w:pPr>
    </w:p>
    <w:p w14:paraId="6DF10E8D" w14:textId="53C83494" w:rsidR="00F13287" w:rsidRDefault="00F13287" w:rsidP="003765D6">
      <w:pPr>
        <w:spacing w:after="0" w:line="259" w:lineRule="auto"/>
        <w:ind w:left="-284" w:right="-142" w:firstLine="284"/>
        <w:jc w:val="center"/>
        <w:rPr>
          <w:b/>
          <w:color w:val="FF0000"/>
          <w:sz w:val="52"/>
          <w:szCs w:val="52"/>
        </w:rPr>
      </w:pPr>
      <w:r w:rsidRPr="00F13287">
        <w:rPr>
          <w:b/>
          <w:color w:val="FF0000"/>
          <w:sz w:val="52"/>
          <w:szCs w:val="52"/>
        </w:rPr>
        <w:t xml:space="preserve">Niğde Ömer </w:t>
      </w:r>
      <w:proofErr w:type="spellStart"/>
      <w:r w:rsidRPr="00F13287">
        <w:rPr>
          <w:b/>
          <w:color w:val="FF0000"/>
          <w:sz w:val="52"/>
          <w:szCs w:val="52"/>
        </w:rPr>
        <w:t>Halisdemir</w:t>
      </w:r>
      <w:proofErr w:type="spellEnd"/>
      <w:r w:rsidRPr="00F13287">
        <w:rPr>
          <w:b/>
          <w:color w:val="FF0000"/>
          <w:sz w:val="52"/>
          <w:szCs w:val="52"/>
        </w:rPr>
        <w:t xml:space="preserve"> Üniversitesi </w:t>
      </w:r>
    </w:p>
    <w:p w14:paraId="657B8BA1" w14:textId="064B1237" w:rsidR="00F13287" w:rsidRDefault="00F13287" w:rsidP="003765D6">
      <w:pPr>
        <w:spacing w:after="0" w:line="259" w:lineRule="auto"/>
        <w:ind w:left="-284" w:right="-142" w:firstLine="284"/>
        <w:jc w:val="center"/>
        <w:rPr>
          <w:b/>
          <w:color w:val="FF0000"/>
          <w:sz w:val="52"/>
          <w:szCs w:val="52"/>
        </w:rPr>
      </w:pPr>
      <w:r w:rsidRPr="00F13287">
        <w:rPr>
          <w:b/>
          <w:color w:val="FF0000"/>
          <w:sz w:val="52"/>
          <w:szCs w:val="52"/>
        </w:rPr>
        <w:t>TGB Teknopark B Blok Ar-Ge binasının ince işlerinin (</w:t>
      </w:r>
      <w:r w:rsidR="000A573F">
        <w:rPr>
          <w:b/>
          <w:color w:val="FF0000"/>
          <w:sz w:val="52"/>
          <w:szCs w:val="52"/>
        </w:rPr>
        <w:t>T</w:t>
      </w:r>
      <w:r w:rsidRPr="00F13287">
        <w:rPr>
          <w:b/>
          <w:color w:val="FF0000"/>
          <w:sz w:val="52"/>
          <w:szCs w:val="52"/>
        </w:rPr>
        <w:t>amamlama, tesisat, iç Mimari ve Çevre Düzenlemesi</w:t>
      </w:r>
      <w:r w:rsidR="000A573F">
        <w:rPr>
          <w:b/>
          <w:color w:val="FF0000"/>
          <w:sz w:val="52"/>
          <w:szCs w:val="52"/>
        </w:rPr>
        <w:t>)</w:t>
      </w:r>
      <w:r w:rsidRPr="00F13287">
        <w:rPr>
          <w:b/>
          <w:color w:val="FF0000"/>
          <w:sz w:val="52"/>
          <w:szCs w:val="52"/>
        </w:rPr>
        <w:t xml:space="preserve"> Yapım İşi</w:t>
      </w:r>
    </w:p>
    <w:p w14:paraId="7F3D7FF6" w14:textId="40315A48" w:rsidR="00A15162" w:rsidRDefault="00F13287" w:rsidP="003765D6">
      <w:pPr>
        <w:spacing w:after="0" w:line="259" w:lineRule="auto"/>
        <w:ind w:left="-284" w:right="-142" w:firstLine="284"/>
        <w:jc w:val="center"/>
      </w:pPr>
      <w:r>
        <w:rPr>
          <w:b/>
          <w:color w:val="FF0000"/>
          <w:sz w:val="52"/>
          <w:szCs w:val="52"/>
        </w:rPr>
        <w:t>GENEL ve ÖZEL TEKNİK ŞARTNAMESİ</w:t>
      </w:r>
      <w:r w:rsidR="004C6BD8">
        <w:rPr>
          <w:b/>
          <w:sz w:val="20"/>
        </w:rPr>
        <w:t xml:space="preserve"> </w:t>
      </w:r>
    </w:p>
    <w:p w14:paraId="7562EE49" w14:textId="32F0ED98" w:rsidR="00A15162" w:rsidRDefault="004C6BD8" w:rsidP="003765D6">
      <w:pPr>
        <w:spacing w:after="0" w:line="259" w:lineRule="auto"/>
        <w:ind w:left="-284" w:right="-142" w:firstLine="284"/>
        <w:jc w:val="center"/>
        <w:rPr>
          <w:b/>
          <w:sz w:val="20"/>
        </w:rPr>
      </w:pPr>
      <w:r>
        <w:rPr>
          <w:b/>
          <w:sz w:val="20"/>
        </w:rPr>
        <w:t xml:space="preserve"> </w:t>
      </w:r>
    </w:p>
    <w:p w14:paraId="5FD7BC3B" w14:textId="725CFF5E" w:rsidR="00A32BD8" w:rsidRDefault="00A32BD8" w:rsidP="003765D6">
      <w:pPr>
        <w:spacing w:after="0" w:line="259" w:lineRule="auto"/>
        <w:ind w:left="-284" w:right="-142" w:firstLine="284"/>
        <w:jc w:val="center"/>
        <w:rPr>
          <w:b/>
          <w:sz w:val="20"/>
        </w:rPr>
      </w:pPr>
    </w:p>
    <w:p w14:paraId="74BDB47A" w14:textId="2CC1ABED" w:rsidR="00A32BD8" w:rsidRDefault="00A32BD8" w:rsidP="003765D6">
      <w:pPr>
        <w:spacing w:after="0" w:line="259" w:lineRule="auto"/>
        <w:ind w:left="-284" w:right="-142" w:firstLine="284"/>
        <w:jc w:val="center"/>
        <w:rPr>
          <w:b/>
          <w:sz w:val="20"/>
        </w:rPr>
      </w:pPr>
    </w:p>
    <w:p w14:paraId="1CED6377" w14:textId="5A0D80D4" w:rsidR="00A32BD8" w:rsidRDefault="00A32BD8" w:rsidP="003765D6">
      <w:pPr>
        <w:spacing w:after="0" w:line="259" w:lineRule="auto"/>
        <w:ind w:left="-284" w:right="-142" w:firstLine="284"/>
        <w:jc w:val="center"/>
        <w:rPr>
          <w:b/>
          <w:sz w:val="20"/>
        </w:rPr>
      </w:pPr>
    </w:p>
    <w:p w14:paraId="5314327C" w14:textId="48E1A759" w:rsidR="00A32BD8" w:rsidRDefault="00A32BD8" w:rsidP="003765D6">
      <w:pPr>
        <w:spacing w:after="0" w:line="259" w:lineRule="auto"/>
        <w:ind w:left="-284" w:right="-142" w:firstLine="284"/>
        <w:jc w:val="center"/>
        <w:rPr>
          <w:b/>
          <w:sz w:val="20"/>
        </w:rPr>
      </w:pPr>
    </w:p>
    <w:p w14:paraId="4325972C" w14:textId="77777777" w:rsidR="00A32BD8" w:rsidRDefault="00A32BD8" w:rsidP="003765D6">
      <w:pPr>
        <w:spacing w:after="0" w:line="259" w:lineRule="auto"/>
        <w:ind w:left="-284" w:right="-142" w:firstLine="284"/>
        <w:rPr>
          <w:b/>
          <w:sz w:val="20"/>
        </w:rPr>
      </w:pPr>
    </w:p>
    <w:p w14:paraId="55C61397" w14:textId="2AEA6538" w:rsidR="00A32BD8" w:rsidRDefault="00A32BD8" w:rsidP="003765D6">
      <w:pPr>
        <w:spacing w:after="0" w:line="259" w:lineRule="auto"/>
        <w:ind w:left="-284" w:right="-142" w:firstLine="284"/>
        <w:jc w:val="center"/>
        <w:rPr>
          <w:b/>
          <w:sz w:val="20"/>
        </w:rPr>
      </w:pPr>
    </w:p>
    <w:p w14:paraId="7D39D541" w14:textId="2EB71C7F" w:rsidR="00A32BD8" w:rsidRDefault="00A32BD8" w:rsidP="003765D6">
      <w:pPr>
        <w:spacing w:after="0" w:line="259" w:lineRule="auto"/>
        <w:ind w:left="-284" w:right="-142" w:firstLine="284"/>
        <w:jc w:val="center"/>
        <w:rPr>
          <w:b/>
          <w:sz w:val="20"/>
        </w:rPr>
      </w:pPr>
    </w:p>
    <w:p w14:paraId="0BD5B27C" w14:textId="77777777" w:rsidR="00F13287" w:rsidRDefault="00F13287" w:rsidP="003765D6">
      <w:pPr>
        <w:spacing w:after="0" w:line="259" w:lineRule="auto"/>
        <w:ind w:left="-284" w:right="-142" w:firstLine="284"/>
        <w:jc w:val="center"/>
        <w:rPr>
          <w:b/>
          <w:sz w:val="20"/>
        </w:rPr>
      </w:pPr>
    </w:p>
    <w:p w14:paraId="78A2C1DD" w14:textId="77777777" w:rsidR="00F13287" w:rsidRDefault="00F13287" w:rsidP="003765D6">
      <w:pPr>
        <w:spacing w:after="0" w:line="259" w:lineRule="auto"/>
        <w:ind w:left="-284" w:right="-142" w:firstLine="284"/>
        <w:jc w:val="center"/>
        <w:rPr>
          <w:b/>
          <w:sz w:val="20"/>
        </w:rPr>
      </w:pPr>
    </w:p>
    <w:p w14:paraId="325BBF01" w14:textId="77777777" w:rsidR="00F13287" w:rsidRDefault="00F13287" w:rsidP="003765D6">
      <w:pPr>
        <w:spacing w:after="0" w:line="259" w:lineRule="auto"/>
        <w:ind w:left="-284" w:right="-142" w:firstLine="284"/>
        <w:jc w:val="center"/>
        <w:rPr>
          <w:b/>
          <w:sz w:val="20"/>
        </w:rPr>
      </w:pPr>
    </w:p>
    <w:p w14:paraId="41CCED9B" w14:textId="6DC4395C" w:rsidR="00A32BD8" w:rsidRDefault="00A32BD8" w:rsidP="003765D6">
      <w:pPr>
        <w:spacing w:after="0" w:line="259" w:lineRule="auto"/>
        <w:ind w:left="-284" w:right="-142" w:firstLine="284"/>
        <w:jc w:val="center"/>
        <w:rPr>
          <w:b/>
          <w:sz w:val="20"/>
        </w:rPr>
      </w:pPr>
    </w:p>
    <w:p w14:paraId="1BD96766" w14:textId="7E6079F6" w:rsidR="00A32BD8" w:rsidRDefault="00A32BD8" w:rsidP="003765D6">
      <w:pPr>
        <w:spacing w:after="0" w:line="259" w:lineRule="auto"/>
        <w:ind w:left="-284" w:right="-142" w:firstLine="284"/>
        <w:jc w:val="center"/>
        <w:rPr>
          <w:b/>
          <w:sz w:val="20"/>
        </w:rPr>
      </w:pPr>
    </w:p>
    <w:p w14:paraId="2157F8F9" w14:textId="77777777" w:rsidR="00A32BD8" w:rsidRDefault="00A32BD8" w:rsidP="003765D6">
      <w:pPr>
        <w:spacing w:after="0" w:line="259" w:lineRule="auto"/>
        <w:ind w:left="-284" w:right="-142" w:firstLine="284"/>
        <w:jc w:val="center"/>
      </w:pPr>
    </w:p>
    <w:p w14:paraId="6F5C5257" w14:textId="73BF5430" w:rsidR="00A15162" w:rsidRDefault="004C6BD8" w:rsidP="003765D6">
      <w:pPr>
        <w:spacing w:after="52" w:line="259" w:lineRule="auto"/>
        <w:ind w:left="-284" w:right="-142" w:firstLine="284"/>
        <w:jc w:val="center"/>
        <w:rPr>
          <w:b/>
          <w:sz w:val="20"/>
        </w:rPr>
      </w:pPr>
      <w:r>
        <w:rPr>
          <w:b/>
          <w:sz w:val="20"/>
        </w:rPr>
        <w:t>20</w:t>
      </w:r>
      <w:r w:rsidR="001E3B67">
        <w:rPr>
          <w:b/>
          <w:sz w:val="20"/>
        </w:rPr>
        <w:t>26</w:t>
      </w:r>
      <w:r>
        <w:rPr>
          <w:b/>
          <w:sz w:val="20"/>
        </w:rPr>
        <w:t xml:space="preserve"> </w:t>
      </w:r>
    </w:p>
    <w:p w14:paraId="33FB74E6" w14:textId="77777777" w:rsidR="00052B24" w:rsidRDefault="00052B24" w:rsidP="003765D6">
      <w:pPr>
        <w:spacing w:after="52" w:line="259" w:lineRule="auto"/>
        <w:ind w:left="-284" w:right="-142" w:firstLine="284"/>
        <w:jc w:val="center"/>
      </w:pPr>
    </w:p>
    <w:p w14:paraId="43CFBC21" w14:textId="77777777" w:rsidR="00A15162" w:rsidRDefault="004C6BD8" w:rsidP="003765D6">
      <w:pPr>
        <w:spacing w:after="0" w:line="259" w:lineRule="auto"/>
        <w:ind w:left="-284" w:right="-142" w:firstLine="284"/>
        <w:jc w:val="center"/>
      </w:pPr>
      <w:r>
        <w:rPr>
          <w:rFonts w:ascii="Calibri" w:eastAsia="Calibri" w:hAnsi="Calibri" w:cs="Calibri"/>
          <w:sz w:val="32"/>
        </w:rPr>
        <w:t xml:space="preserve"> </w:t>
      </w:r>
    </w:p>
    <w:p w14:paraId="5E90BED4" w14:textId="77777777" w:rsidR="001F0661" w:rsidRPr="001F0661" w:rsidRDefault="001F0661" w:rsidP="001F0661"/>
    <w:p w14:paraId="35E64707" w14:textId="77777777" w:rsidR="00A15162" w:rsidRPr="001F0661" w:rsidRDefault="004C6BD8" w:rsidP="003765D6">
      <w:pPr>
        <w:spacing w:after="0" w:line="259" w:lineRule="auto"/>
        <w:ind w:left="-284" w:right="-142" w:firstLine="284"/>
        <w:jc w:val="left"/>
        <w:rPr>
          <w:b/>
        </w:rPr>
      </w:pPr>
      <w:r w:rsidRPr="001F0661">
        <w:rPr>
          <w:b/>
        </w:rPr>
        <w:lastRenderedPageBreak/>
        <w:t xml:space="preserve"> </w:t>
      </w:r>
    </w:p>
    <w:p w14:paraId="7B6732BD" w14:textId="77777777" w:rsidR="000A573F" w:rsidRPr="000A573F" w:rsidRDefault="000A573F" w:rsidP="000A573F">
      <w:pPr>
        <w:spacing w:after="0" w:line="259" w:lineRule="auto"/>
        <w:ind w:left="-284" w:right="-142" w:firstLine="284"/>
        <w:jc w:val="center"/>
        <w:rPr>
          <w:b/>
          <w:color w:val="FF0000"/>
          <w:szCs w:val="24"/>
        </w:rPr>
      </w:pPr>
      <w:r w:rsidRPr="000A573F">
        <w:rPr>
          <w:b/>
          <w:color w:val="FF0000"/>
          <w:szCs w:val="24"/>
        </w:rPr>
        <w:t xml:space="preserve">Niğde Ömer </w:t>
      </w:r>
      <w:proofErr w:type="spellStart"/>
      <w:r w:rsidRPr="000A573F">
        <w:rPr>
          <w:b/>
          <w:color w:val="FF0000"/>
          <w:szCs w:val="24"/>
        </w:rPr>
        <w:t>Halisdemir</w:t>
      </w:r>
      <w:proofErr w:type="spellEnd"/>
      <w:r w:rsidRPr="000A573F">
        <w:rPr>
          <w:b/>
          <w:color w:val="FF0000"/>
          <w:szCs w:val="24"/>
        </w:rPr>
        <w:t xml:space="preserve"> Üniversitesi </w:t>
      </w:r>
    </w:p>
    <w:p w14:paraId="411279DE" w14:textId="77777777" w:rsidR="000A573F" w:rsidRDefault="000A573F" w:rsidP="000A573F">
      <w:pPr>
        <w:spacing w:after="0" w:line="259" w:lineRule="auto"/>
        <w:ind w:left="-284" w:right="-142" w:firstLine="284"/>
        <w:jc w:val="center"/>
        <w:rPr>
          <w:b/>
          <w:color w:val="FF0000"/>
          <w:szCs w:val="24"/>
        </w:rPr>
      </w:pPr>
      <w:r w:rsidRPr="000A573F">
        <w:rPr>
          <w:b/>
          <w:color w:val="FF0000"/>
          <w:szCs w:val="24"/>
        </w:rPr>
        <w:t>TGB Teknopark B Blok Ar-Ge binasının ince işlerinin (Tamamlama, tesisat, iç Mimari ve Çevre Düzenlemesi) Yapım İşi</w:t>
      </w:r>
    </w:p>
    <w:p w14:paraId="35C6A389" w14:textId="77777777" w:rsidR="000A573F" w:rsidRPr="000A573F" w:rsidRDefault="000A573F" w:rsidP="000A573F">
      <w:pPr>
        <w:spacing w:after="0" w:line="259" w:lineRule="auto"/>
        <w:ind w:left="-284" w:right="-142" w:firstLine="284"/>
        <w:jc w:val="center"/>
        <w:rPr>
          <w:szCs w:val="24"/>
        </w:rPr>
      </w:pPr>
      <w:r w:rsidRPr="000A573F">
        <w:rPr>
          <w:b/>
          <w:color w:val="FF0000"/>
          <w:szCs w:val="24"/>
        </w:rPr>
        <w:t>GENEL ve ÖZEL TEKNİK ŞARTNAMESİ</w:t>
      </w:r>
      <w:r w:rsidRPr="000A573F">
        <w:rPr>
          <w:b/>
          <w:szCs w:val="24"/>
        </w:rPr>
        <w:t xml:space="preserve"> </w:t>
      </w:r>
    </w:p>
    <w:p w14:paraId="2A8119C7" w14:textId="77777777" w:rsidR="000A573F" w:rsidRDefault="000A573F" w:rsidP="000A573F">
      <w:pPr>
        <w:spacing w:after="0" w:line="259" w:lineRule="auto"/>
        <w:ind w:left="-284" w:right="-142" w:firstLine="284"/>
        <w:jc w:val="center"/>
        <w:rPr>
          <w:b/>
          <w:color w:val="FF0000"/>
          <w:szCs w:val="24"/>
        </w:rPr>
      </w:pPr>
    </w:p>
    <w:p w14:paraId="50F64C88" w14:textId="77777777" w:rsidR="000A573F" w:rsidRDefault="000A573F" w:rsidP="000A573F">
      <w:pPr>
        <w:spacing w:after="0" w:line="259" w:lineRule="auto"/>
        <w:ind w:left="-284" w:right="-142" w:firstLine="0"/>
      </w:pPr>
    </w:p>
    <w:p w14:paraId="5EA3E789" w14:textId="481E4A72" w:rsidR="000A573F" w:rsidRPr="001F0661" w:rsidRDefault="001F0661" w:rsidP="000A573F">
      <w:pPr>
        <w:spacing w:after="0" w:line="259" w:lineRule="auto"/>
        <w:ind w:left="-284" w:right="-142" w:firstLine="0"/>
      </w:pPr>
      <w:r w:rsidRPr="001F0661">
        <w:t>“</w:t>
      </w:r>
      <w:r w:rsidR="000A573F" w:rsidRPr="000A573F">
        <w:t xml:space="preserve">Niğde Ömer </w:t>
      </w:r>
      <w:proofErr w:type="spellStart"/>
      <w:r w:rsidR="000A573F" w:rsidRPr="000A573F">
        <w:t>Halisdemir</w:t>
      </w:r>
      <w:proofErr w:type="spellEnd"/>
      <w:r w:rsidR="000A573F" w:rsidRPr="000A573F">
        <w:t xml:space="preserve"> Üniversitesi TGB Teknopark B Blok Ar-Ge binasının ince işlerinin (T</w:t>
      </w:r>
      <w:r w:rsidR="000A573F">
        <w:t>amamlama, tesisat, iç Mimari ve</w:t>
      </w:r>
      <w:r w:rsidR="000A573F">
        <w:t xml:space="preserve"> </w:t>
      </w:r>
      <w:r w:rsidR="000A573F" w:rsidRPr="000A573F">
        <w:t>Çevre Düzenlemesi) Yapım İşi</w:t>
      </w:r>
      <w:r w:rsidR="000A573F">
        <w:t xml:space="preserve"> </w:t>
      </w:r>
      <w:r w:rsidR="000A573F" w:rsidRPr="001F0661">
        <w:t xml:space="preserve">” </w:t>
      </w:r>
      <w:proofErr w:type="spellStart"/>
      <w:r w:rsidR="000A573F">
        <w:t>nde</w:t>
      </w:r>
      <w:proofErr w:type="spellEnd"/>
      <w:r w:rsidR="000A573F">
        <w:t xml:space="preserve"> </w:t>
      </w:r>
      <w:r w:rsidR="000A573F" w:rsidRPr="001F0661">
        <w:t>uygulama süresine ve mali esaslarına ilişkin aşağıdaki hususlar dikkate alınacaktır.</w:t>
      </w:r>
    </w:p>
    <w:p w14:paraId="00B7DC40" w14:textId="2B866A2C" w:rsidR="000A573F" w:rsidRPr="000A573F" w:rsidRDefault="000A573F" w:rsidP="000A573F">
      <w:pPr>
        <w:spacing w:after="0" w:line="259" w:lineRule="auto"/>
        <w:ind w:left="360" w:right="-142" w:firstLine="0"/>
      </w:pPr>
    </w:p>
    <w:p w14:paraId="6368F558" w14:textId="7EB8ED47" w:rsidR="001F0661" w:rsidRPr="001F0661" w:rsidRDefault="001F0661" w:rsidP="000A573F">
      <w:pPr>
        <w:spacing w:after="0" w:line="259" w:lineRule="auto"/>
        <w:ind w:left="-284" w:right="-142" w:firstLine="284"/>
      </w:pPr>
      <w:r w:rsidRPr="001F0661">
        <w:t>Yapım işinin</w:t>
      </w:r>
      <w:r w:rsidR="000A573F">
        <w:t xml:space="preserve"> süresi</w:t>
      </w:r>
      <w:r w:rsidRPr="001F0661">
        <w:t xml:space="preserve"> yer teslimi tarihinden itibaren </w:t>
      </w:r>
      <w:r w:rsidRPr="001F0661">
        <w:rPr>
          <w:b/>
          <w:bCs/>
          <w:u w:val="single"/>
        </w:rPr>
        <w:t>300 (üç yüz) takvim günü</w:t>
      </w:r>
      <w:r w:rsidRPr="001F0661">
        <w:t xml:space="preserve"> </w:t>
      </w:r>
      <w:r w:rsidR="000A573F">
        <w:t>dür.</w:t>
      </w:r>
      <w:r w:rsidRPr="001F0661">
        <w:t xml:space="preserve"> İş programı, imalatların niteliği, birbirleriyle olan teknik ilişkileri, saha organizasyonu ve yapım süreci dikkate alınarak bu toplam süreye uygun şekilde hazırlanacaktır. Yüklenicinin; işin süresinde tamamlanmasını sağlayacak yeterli iş gücü, ekipman, malzeme ve teknik organizasyonu oluşturması ve imalatları onaylı iş programına uygun olarak yürütmesi esas olacaktır.</w:t>
      </w:r>
    </w:p>
    <w:p w14:paraId="286DCC40" w14:textId="77777777" w:rsidR="001F0661" w:rsidRPr="001F0661" w:rsidRDefault="001F0661" w:rsidP="001F0661">
      <w:pPr>
        <w:spacing w:after="0" w:line="259" w:lineRule="auto"/>
        <w:ind w:left="-284" w:right="-142" w:firstLine="284"/>
        <w:jc w:val="left"/>
      </w:pPr>
    </w:p>
    <w:p w14:paraId="4C992362" w14:textId="67604D74" w:rsidR="001F0661" w:rsidRPr="001F0661" w:rsidRDefault="001F0661" w:rsidP="000A573F">
      <w:pPr>
        <w:spacing w:after="0" w:line="259" w:lineRule="auto"/>
        <w:ind w:left="-284" w:right="-142" w:firstLine="284"/>
      </w:pPr>
      <w:r w:rsidRPr="001F0661">
        <w:t xml:space="preserve">İşin ilerleme programı kapsamında, yapım işinin </w:t>
      </w:r>
      <w:r w:rsidRPr="001F0661">
        <w:rPr>
          <w:b/>
          <w:bCs/>
          <w:u w:val="single"/>
        </w:rPr>
        <w:t>01.12.2026 tarihine</w:t>
      </w:r>
      <w:r w:rsidRPr="001F0661">
        <w:t xml:space="preserve"> kadar fiziki gerçekleşme bakımından en az %50 seviyesine</w:t>
      </w:r>
      <w:r w:rsidR="000A573F">
        <w:t xml:space="preserve"> ulaştırılacaktır</w:t>
      </w:r>
      <w:proofErr w:type="gramStart"/>
      <w:r w:rsidR="000A573F">
        <w:t>.</w:t>
      </w:r>
      <w:r w:rsidRPr="001F0661">
        <w:t>.</w:t>
      </w:r>
      <w:proofErr w:type="gramEnd"/>
      <w:r w:rsidRPr="001F0661">
        <w:t xml:space="preserve"> Bu tarihe kadar tamamlanan ve idarece uygun bulunan imalatların ölçüm ve kontrolleri yapıla</w:t>
      </w:r>
      <w:r w:rsidR="000A573F">
        <w:t>cak</w:t>
      </w:r>
      <w:r w:rsidRPr="001F0661">
        <w:t xml:space="preserve">, sözleşme ve ilgili mevzuat hükümleri çerçevesinde </w:t>
      </w:r>
      <w:proofErr w:type="spellStart"/>
      <w:r w:rsidRPr="001F0661">
        <w:t>hakedişe</w:t>
      </w:r>
      <w:proofErr w:type="spellEnd"/>
      <w:r w:rsidRPr="001F0661">
        <w:t xml:space="preserve"> bağlan</w:t>
      </w:r>
      <w:r w:rsidR="000A573F">
        <w:t>acak</w:t>
      </w:r>
      <w:r w:rsidRPr="001F0661">
        <w:t xml:space="preserve"> ve gerçekleştirilen imalatların karşıl</w:t>
      </w:r>
      <w:r w:rsidR="000A573F">
        <w:t xml:space="preserve">ığı olan </w:t>
      </w:r>
      <w:proofErr w:type="spellStart"/>
      <w:r w:rsidR="000A573F">
        <w:t>hakediş</w:t>
      </w:r>
      <w:proofErr w:type="spellEnd"/>
      <w:r w:rsidR="000A573F">
        <w:t xml:space="preserve"> </w:t>
      </w:r>
      <w:proofErr w:type="spellStart"/>
      <w:proofErr w:type="gramStart"/>
      <w:r w:rsidR="000A573F">
        <w:t>düzenlenecektir.</w:t>
      </w:r>
      <w:r w:rsidRPr="001F0661">
        <w:t>İş</w:t>
      </w:r>
      <w:proofErr w:type="spellEnd"/>
      <w:proofErr w:type="gramEnd"/>
      <w:r w:rsidRPr="001F0661">
        <w:t xml:space="preserve"> programı ve ödeme planı hazırlanırken, söz konusu tarihe kadar işin en az </w:t>
      </w:r>
      <w:r w:rsidRPr="001F0661">
        <w:rPr>
          <w:b/>
          <w:bCs/>
          <w:u w:val="single"/>
        </w:rPr>
        <w:t xml:space="preserve">%50’sinin tamamlanmış ve </w:t>
      </w:r>
      <w:proofErr w:type="spellStart"/>
      <w:r w:rsidRPr="001F0661">
        <w:rPr>
          <w:b/>
          <w:bCs/>
          <w:u w:val="single"/>
        </w:rPr>
        <w:t>hakedişe</w:t>
      </w:r>
      <w:proofErr w:type="spellEnd"/>
      <w:r w:rsidRPr="001F0661">
        <w:rPr>
          <w:b/>
          <w:bCs/>
          <w:u w:val="single"/>
        </w:rPr>
        <w:t xml:space="preserve"> esas hale getirilmiş olması hususu dikkate </w:t>
      </w:r>
      <w:proofErr w:type="spellStart"/>
      <w:r w:rsidRPr="001F0661">
        <w:rPr>
          <w:b/>
          <w:bCs/>
          <w:u w:val="single"/>
        </w:rPr>
        <w:t>alınacaktır.</w:t>
      </w:r>
      <w:r w:rsidR="00F13287">
        <w:rPr>
          <w:b/>
          <w:bCs/>
          <w:u w:val="single"/>
        </w:rPr>
        <w:t>Hakediş</w:t>
      </w:r>
      <w:proofErr w:type="spellEnd"/>
      <w:r w:rsidR="00F13287">
        <w:rPr>
          <w:b/>
          <w:bCs/>
          <w:u w:val="single"/>
        </w:rPr>
        <w:t xml:space="preserve"> Ödemeleri; T.C. Sanayi ve Teknoloji Bakanlığı’ndan gelen Ödenek durumuna göre yapılacaktır.</w:t>
      </w:r>
    </w:p>
    <w:p w14:paraId="71A1BEA1" w14:textId="77777777" w:rsidR="001F0661" w:rsidRDefault="001F0661" w:rsidP="001F0661">
      <w:pPr>
        <w:spacing w:after="0" w:line="259" w:lineRule="auto"/>
        <w:ind w:left="-284" w:right="-142" w:firstLine="284"/>
        <w:jc w:val="left"/>
      </w:pPr>
    </w:p>
    <w:p w14:paraId="449E4D44" w14:textId="77777777" w:rsidR="001F0661" w:rsidRPr="001F0661" w:rsidRDefault="001F0661" w:rsidP="001F0661">
      <w:pPr>
        <w:spacing w:after="0" w:line="259" w:lineRule="auto"/>
        <w:ind w:left="-284" w:right="-142" w:firstLine="284"/>
        <w:jc w:val="left"/>
      </w:pPr>
    </w:p>
    <w:p w14:paraId="3A8027FB" w14:textId="1F09B2CF" w:rsidR="000A573F" w:rsidRPr="000A573F" w:rsidRDefault="001F0661" w:rsidP="001F0661">
      <w:pPr>
        <w:spacing w:after="0" w:line="259" w:lineRule="auto"/>
        <w:ind w:left="-284" w:right="-142" w:firstLine="284"/>
        <w:jc w:val="left"/>
        <w:rPr>
          <w:b/>
        </w:rPr>
      </w:pPr>
      <w:r w:rsidRPr="001F0661">
        <w:rPr>
          <w:b/>
          <w:bCs/>
          <w:u w:val="single"/>
        </w:rPr>
        <w:t>Yapım işi kapsamında yükleniciye fiyat farkı verilmeyecektir</w:t>
      </w:r>
      <w:r w:rsidRPr="001F0661">
        <w:t>.</w:t>
      </w:r>
      <w:r w:rsidR="000A573F">
        <w:t xml:space="preserve"> </w:t>
      </w:r>
      <w:r w:rsidR="000A573F" w:rsidRPr="000A573F">
        <w:rPr>
          <w:b/>
        </w:rPr>
        <w:t xml:space="preserve">İş anahtar teslim olarak yapılacak olup, işin yapımında proje veya diğer ihale dokümanlarında bulunmayan fakat yapılması teknik açıdan zorunlu olan imalatlar yüklenici tarafından </w:t>
      </w:r>
      <w:proofErr w:type="spellStart"/>
      <w:r w:rsidR="000A573F" w:rsidRPr="000A573F">
        <w:rPr>
          <w:b/>
        </w:rPr>
        <w:t>bila</w:t>
      </w:r>
      <w:proofErr w:type="spellEnd"/>
      <w:r w:rsidR="000A573F" w:rsidRPr="000A573F">
        <w:rPr>
          <w:b/>
        </w:rPr>
        <w:t xml:space="preserve"> bedel yapılacak olup, </w:t>
      </w:r>
      <w:proofErr w:type="gramStart"/>
      <w:r w:rsidR="000A573F" w:rsidRPr="000A573F">
        <w:rPr>
          <w:b/>
        </w:rPr>
        <w:t>bunun  için</w:t>
      </w:r>
      <w:proofErr w:type="gramEnd"/>
      <w:r w:rsidR="000A573F" w:rsidRPr="000A573F">
        <w:rPr>
          <w:b/>
        </w:rPr>
        <w:t xml:space="preserve"> ayrıca bir bedel ödenmeyecektir.</w:t>
      </w:r>
    </w:p>
    <w:p w14:paraId="29EF4E74" w14:textId="65A1FC6D" w:rsidR="001F0661" w:rsidRDefault="00F13287" w:rsidP="00AD01EE">
      <w:pPr>
        <w:spacing w:after="0" w:line="259" w:lineRule="auto"/>
        <w:ind w:left="-284" w:right="-142" w:firstLine="0"/>
      </w:pPr>
      <w:r>
        <w:t xml:space="preserve">İş Artışı </w:t>
      </w:r>
      <w:r w:rsidR="00AD01EE">
        <w:t xml:space="preserve">Azalışı  (Mukayese) </w:t>
      </w:r>
      <w:r>
        <w:t>Yapılmayacaktır.</w:t>
      </w:r>
      <w:r w:rsidR="001F0661" w:rsidRPr="001F0661">
        <w:t xml:space="preserve"> Yüklenici, teklifini ve sözleşme bedelini oluştururken işin toplam süresini, piyasa şartlarını, malzeme ve işçilik maliyetlerindeki muhtemel değişiklikleri, nakliye, </w:t>
      </w:r>
      <w:proofErr w:type="gramStart"/>
      <w:r w:rsidR="001F0661" w:rsidRPr="001F0661">
        <w:t>ekipman</w:t>
      </w:r>
      <w:proofErr w:type="gramEnd"/>
      <w:r w:rsidR="001F0661" w:rsidRPr="001F0661">
        <w:t xml:space="preserve">, genel giderler ve benzeri tüm mali unsurları dikkate alacaktır. Sözleşme süresince meydana gelebilecek fiyat artışları nedeniyle yüklenici tarafından ayrıca herhangi bir fiyat farkı, </w:t>
      </w:r>
      <w:proofErr w:type="gramStart"/>
      <w:r w:rsidR="001F0661" w:rsidRPr="001F0661">
        <w:t>eskalasyon</w:t>
      </w:r>
      <w:proofErr w:type="gramEnd"/>
      <w:r w:rsidR="001F0661" w:rsidRPr="001F0661">
        <w:t xml:space="preserve"> veya benzeri ilave bedel talep edilemeyecektir.</w:t>
      </w:r>
    </w:p>
    <w:p w14:paraId="1073196C" w14:textId="77777777" w:rsidR="001F0661" w:rsidRPr="001F0661" w:rsidRDefault="001F0661" w:rsidP="001F0661">
      <w:pPr>
        <w:spacing w:after="0" w:line="259" w:lineRule="auto"/>
        <w:ind w:left="-284" w:right="-142" w:firstLine="284"/>
        <w:jc w:val="left"/>
      </w:pPr>
    </w:p>
    <w:p w14:paraId="2019E1B5" w14:textId="77777777" w:rsidR="001F0661" w:rsidRDefault="001F0661" w:rsidP="003765D6">
      <w:pPr>
        <w:spacing w:after="0" w:line="259" w:lineRule="auto"/>
        <w:ind w:left="-284" w:right="-142" w:firstLine="284"/>
        <w:jc w:val="left"/>
      </w:pPr>
    </w:p>
    <w:p w14:paraId="55D273ED" w14:textId="77777777" w:rsidR="00AD01EE" w:rsidRDefault="00AD01EE" w:rsidP="003765D6">
      <w:pPr>
        <w:spacing w:after="0" w:line="259" w:lineRule="auto"/>
        <w:ind w:left="-284" w:right="-142" w:firstLine="284"/>
        <w:jc w:val="left"/>
      </w:pPr>
    </w:p>
    <w:p w14:paraId="484AFB32" w14:textId="77777777" w:rsidR="001F0661" w:rsidRDefault="001F0661" w:rsidP="003765D6">
      <w:pPr>
        <w:spacing w:after="0" w:line="259" w:lineRule="auto"/>
        <w:ind w:left="-284" w:right="-142" w:firstLine="284"/>
        <w:jc w:val="left"/>
      </w:pPr>
    </w:p>
    <w:p w14:paraId="076945F0" w14:textId="77777777" w:rsidR="003C4243" w:rsidRDefault="003C4243" w:rsidP="003765D6">
      <w:pPr>
        <w:spacing w:after="0" w:line="259" w:lineRule="auto"/>
        <w:ind w:left="-284" w:right="-142" w:firstLine="284"/>
        <w:jc w:val="left"/>
      </w:pPr>
    </w:p>
    <w:p w14:paraId="5983E4F9" w14:textId="77777777" w:rsidR="001F0661" w:rsidRDefault="001F0661" w:rsidP="003765D6">
      <w:pPr>
        <w:spacing w:after="0" w:line="259" w:lineRule="auto"/>
        <w:ind w:left="-284" w:right="-142" w:firstLine="284"/>
        <w:jc w:val="left"/>
      </w:pPr>
    </w:p>
    <w:p w14:paraId="4B45BCA1" w14:textId="46CE5EB0" w:rsidR="00A15162" w:rsidRDefault="004C6BD8" w:rsidP="003765D6">
      <w:pPr>
        <w:numPr>
          <w:ilvl w:val="0"/>
          <w:numId w:val="1"/>
        </w:numPr>
        <w:spacing w:after="345" w:line="259" w:lineRule="auto"/>
        <w:ind w:left="-284" w:right="-142" w:firstLine="284"/>
      </w:pPr>
      <w:r>
        <w:rPr>
          <w:b/>
        </w:rPr>
        <w:lastRenderedPageBreak/>
        <w:t xml:space="preserve">İŞİN </w:t>
      </w:r>
      <w:proofErr w:type="gramStart"/>
      <w:r>
        <w:rPr>
          <w:b/>
        </w:rPr>
        <w:t xml:space="preserve">SAHİBİ : </w:t>
      </w:r>
      <w:r w:rsidR="00EC2560">
        <w:t>NİĞDE</w:t>
      </w:r>
      <w:proofErr w:type="gramEnd"/>
      <w:r w:rsidR="00EC2560">
        <w:t xml:space="preserve"> ÖMER HALİSDEMİR ÜNİVERSİTESİ</w:t>
      </w:r>
      <w:r w:rsidR="00486951">
        <w:t xml:space="preserve"> TEKNOPARK ANONİM ŞİRKETİ</w:t>
      </w:r>
    </w:p>
    <w:p w14:paraId="24EBBEC0" w14:textId="54BD1671" w:rsidR="00EC2560" w:rsidRDefault="004C6BD8" w:rsidP="003765D6">
      <w:pPr>
        <w:numPr>
          <w:ilvl w:val="0"/>
          <w:numId w:val="1"/>
        </w:numPr>
        <w:spacing w:after="224" w:line="259" w:lineRule="auto"/>
        <w:ind w:left="-284" w:right="-142" w:firstLine="284"/>
      </w:pPr>
      <w:r w:rsidRPr="00EC2560">
        <w:rPr>
          <w:b/>
        </w:rPr>
        <w:t xml:space="preserve">İŞİN ADI </w:t>
      </w:r>
      <w:r w:rsidRPr="00EC2560">
        <w:rPr>
          <w:b/>
        </w:rPr>
        <w:tab/>
        <w:t xml:space="preserve"> </w:t>
      </w:r>
      <w:r w:rsidRPr="00EC2560">
        <w:rPr>
          <w:b/>
        </w:rPr>
        <w:tab/>
        <w:t xml:space="preserve">: </w:t>
      </w:r>
      <w:r w:rsidR="00AD01EE" w:rsidRPr="000A573F">
        <w:t xml:space="preserve">Niğde Ömer </w:t>
      </w:r>
      <w:proofErr w:type="spellStart"/>
      <w:r w:rsidR="00AD01EE" w:rsidRPr="000A573F">
        <w:t>Halisdemir</w:t>
      </w:r>
      <w:proofErr w:type="spellEnd"/>
      <w:r w:rsidR="00AD01EE" w:rsidRPr="000A573F">
        <w:t xml:space="preserve"> Üniversitesi TGB Teknopark B Blok Ar-Ge binasının ince işlerinin (T</w:t>
      </w:r>
      <w:r w:rsidR="00AD01EE">
        <w:t xml:space="preserve">amamlama, tesisat, iç Mimari ve </w:t>
      </w:r>
      <w:r w:rsidR="00AD01EE" w:rsidRPr="000A573F">
        <w:t>Çevre Düzenlemesi) Yapım İşi</w:t>
      </w:r>
    </w:p>
    <w:p w14:paraId="4DAF7C02" w14:textId="17B3FACD" w:rsidR="00A15162" w:rsidRDefault="004C6BD8" w:rsidP="003765D6">
      <w:pPr>
        <w:numPr>
          <w:ilvl w:val="0"/>
          <w:numId w:val="1"/>
        </w:numPr>
        <w:spacing w:after="224" w:line="259" w:lineRule="auto"/>
        <w:ind w:left="-284" w:right="-142" w:firstLine="284"/>
      </w:pPr>
      <w:proofErr w:type="gramStart"/>
      <w:r w:rsidRPr="00EC2560">
        <w:rPr>
          <w:b/>
        </w:rPr>
        <w:t xml:space="preserve">TANIMLAR  : </w:t>
      </w:r>
      <w:r>
        <w:t>Bu</w:t>
      </w:r>
      <w:proofErr w:type="gramEnd"/>
      <w:r>
        <w:t xml:space="preserve"> teknik şartnamede</w:t>
      </w:r>
      <w:r w:rsidR="003A5779">
        <w:t xml:space="preserve"> </w:t>
      </w:r>
      <w:r w:rsidR="00EC2560">
        <w:t>NİĞDE ÖMER HALİSDEMİR ÜNİVERSİTESİ</w:t>
      </w:r>
      <w:r w:rsidR="00486951">
        <w:t xml:space="preserve"> TEKNOPARK ANONİM ŞİRKETİ</w:t>
      </w:r>
      <w:r>
        <w:t xml:space="preserve"> </w:t>
      </w:r>
      <w:r w:rsidRPr="00EC2560">
        <w:rPr>
          <w:b/>
        </w:rPr>
        <w:t>İDARE/KONTROLLÜK</w:t>
      </w:r>
      <w:r w:rsidR="00AD01EE">
        <w:t xml:space="preserve">; </w:t>
      </w:r>
      <w:r>
        <w:t xml:space="preserve">üzerine ihale yapılan ve sözleşmeyi imzalayacak kişi </w:t>
      </w:r>
      <w:r w:rsidRPr="00EC2560">
        <w:rPr>
          <w:b/>
        </w:rPr>
        <w:t>YÜKLENİCİ</w:t>
      </w:r>
      <w:r>
        <w:t xml:space="preserve"> olarak anılacaktır.</w:t>
      </w:r>
      <w:r w:rsidRPr="00EC2560">
        <w:rPr>
          <w:b/>
        </w:rPr>
        <w:t xml:space="preserve"> </w:t>
      </w:r>
    </w:p>
    <w:p w14:paraId="60352BBF" w14:textId="77777777" w:rsidR="00A15162" w:rsidRDefault="004C6BD8" w:rsidP="003765D6">
      <w:pPr>
        <w:numPr>
          <w:ilvl w:val="0"/>
          <w:numId w:val="1"/>
        </w:numPr>
        <w:spacing w:after="351" w:line="259" w:lineRule="auto"/>
        <w:ind w:left="-284" w:right="-142" w:firstLine="284"/>
      </w:pPr>
      <w:r>
        <w:rPr>
          <w:b/>
        </w:rPr>
        <w:t xml:space="preserve">İŞİN YAPIM ŞEKLİ </w:t>
      </w:r>
      <w:r>
        <w:rPr>
          <w:b/>
        </w:rPr>
        <w:tab/>
        <w:t xml:space="preserve">: </w:t>
      </w:r>
      <w:r>
        <w:t>Yapım işi</w:t>
      </w:r>
      <w:r>
        <w:rPr>
          <w:b/>
        </w:rPr>
        <w:t xml:space="preserve"> </w:t>
      </w:r>
    </w:p>
    <w:p w14:paraId="72DC221D" w14:textId="5025206C" w:rsidR="00A15162" w:rsidRDefault="004C6BD8" w:rsidP="003765D6">
      <w:pPr>
        <w:numPr>
          <w:ilvl w:val="0"/>
          <w:numId w:val="1"/>
        </w:numPr>
        <w:spacing w:line="259" w:lineRule="auto"/>
        <w:ind w:left="-284" w:right="-142" w:firstLine="284"/>
      </w:pPr>
      <w:r>
        <w:rPr>
          <w:b/>
        </w:rPr>
        <w:t xml:space="preserve">KAPSAM </w:t>
      </w:r>
      <w:r>
        <w:rPr>
          <w:b/>
        </w:rPr>
        <w:tab/>
        <w:t xml:space="preserve"> </w:t>
      </w:r>
      <w:r>
        <w:rPr>
          <w:b/>
        </w:rPr>
        <w:tab/>
        <w:t xml:space="preserve">: </w:t>
      </w:r>
      <w:r>
        <w:t>Bu şartnamede, inşaatı yapılacak olan “</w:t>
      </w:r>
      <w:r w:rsidR="00AD01EE" w:rsidRPr="000A573F">
        <w:t xml:space="preserve">Niğde Ömer </w:t>
      </w:r>
      <w:proofErr w:type="spellStart"/>
      <w:r w:rsidR="00AD01EE" w:rsidRPr="000A573F">
        <w:t>Halisdemir</w:t>
      </w:r>
      <w:proofErr w:type="spellEnd"/>
      <w:r w:rsidR="00AD01EE" w:rsidRPr="000A573F">
        <w:t xml:space="preserve"> Üniversitesi TGB Teknopark B Blok Ar-Ge binasının ince işlerinin (T</w:t>
      </w:r>
      <w:r w:rsidR="00AD01EE">
        <w:t xml:space="preserve">amamlama, tesisat, iç Mimari ve </w:t>
      </w:r>
      <w:r w:rsidR="00AD01EE" w:rsidRPr="000A573F">
        <w:t>Çevre Düzenlemesi) Yapım İşi</w:t>
      </w:r>
      <w:r w:rsidR="00AD01EE">
        <w:t>”</w:t>
      </w:r>
      <w:r w:rsidR="002D1B05">
        <w:t xml:space="preserve"> için</w:t>
      </w:r>
    </w:p>
    <w:p w14:paraId="141AFE22" w14:textId="3EDA9C65" w:rsidR="00FC24A9" w:rsidRDefault="002D1B05" w:rsidP="00AD01EE">
      <w:pPr>
        <w:spacing w:after="207"/>
        <w:ind w:left="-284" w:right="-142" w:firstLine="0"/>
        <w:rPr>
          <w:b/>
          <w:color w:val="FF0000"/>
        </w:rPr>
      </w:pPr>
      <w:r>
        <w:t>İ</w:t>
      </w:r>
      <w:r w:rsidR="004C6BD8">
        <w:t>nşaat işlerinde yapılması gerekli imalatlara ilişkin genel hükümler ile kullanılacak olan malzemelerin standartları ve yapım işlerinin teknik şartları açıklanmaktadır.</w:t>
      </w:r>
      <w:r w:rsidR="004C6BD8">
        <w:rPr>
          <w:b/>
        </w:rPr>
        <w:t xml:space="preserve"> </w:t>
      </w:r>
    </w:p>
    <w:p w14:paraId="6A941F3D" w14:textId="22584AFA" w:rsidR="00A15162" w:rsidRPr="000804CB" w:rsidRDefault="00FC24A9" w:rsidP="003765D6">
      <w:pPr>
        <w:spacing w:after="148" w:line="238" w:lineRule="auto"/>
        <w:ind w:left="-284" w:right="-142" w:firstLine="284"/>
        <w:jc w:val="left"/>
        <w:rPr>
          <w:b/>
          <w:color w:val="FF0000"/>
        </w:rPr>
      </w:pPr>
      <w:r>
        <w:rPr>
          <w:b/>
          <w:color w:val="FF0000"/>
        </w:rPr>
        <w:t xml:space="preserve">A-GENELHÜKÜMLER </w:t>
      </w:r>
    </w:p>
    <w:p w14:paraId="4F7F638A"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001:  </w:t>
      </w:r>
    </w:p>
    <w:p w14:paraId="651A930D" w14:textId="77777777" w:rsidR="00A15162" w:rsidRDefault="004C6BD8" w:rsidP="003765D6">
      <w:pPr>
        <w:spacing w:after="0"/>
        <w:ind w:left="-284" w:right="-142" w:firstLine="284"/>
      </w:pPr>
      <w:r>
        <w:t xml:space="preserve">Bu teknik şartnamede tanımlanan işler; Çevre ve Şehircilik Bakanlığının birim fiyat tarifleri,  diğer kurumların birim fiyat tarifleri ya da özel teknik şartname hükümlerince, aşağıdaki koşullarda yapılacak ve değerlendirilecektir. </w:t>
      </w:r>
    </w:p>
    <w:p w14:paraId="47884578" w14:textId="5A4784CD" w:rsidR="00A15162" w:rsidRDefault="004C6BD8" w:rsidP="003765D6">
      <w:pPr>
        <w:spacing w:after="148"/>
        <w:ind w:left="-284" w:right="-142" w:firstLine="284"/>
      </w:pPr>
      <w:r>
        <w:t xml:space="preserve">İmalatlar; onaylı uygulama ve detay projelerine, projede belirtilen notlara, yürürlükte bulunan ilgili tüm yönetmelik ile standartlara, Çevre ve Şehircilik Bakanlığı ve diğer kurumların şartnameleri ile tariflerine, fen-sanat kurallarına, teknik şartnamede belirtilen hususlara ve mahal listesine uygun olarak yapılacaktır. </w:t>
      </w:r>
    </w:p>
    <w:p w14:paraId="51DDEE13"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002: </w:t>
      </w:r>
    </w:p>
    <w:p w14:paraId="4A0334CE" w14:textId="77777777" w:rsidR="00A15162" w:rsidRDefault="004C6BD8" w:rsidP="003765D6">
      <w:pPr>
        <w:spacing w:after="0" w:line="363" w:lineRule="auto"/>
        <w:ind w:left="-284" w:right="-142" w:firstLine="284"/>
        <w:jc w:val="left"/>
      </w:pPr>
      <w:r>
        <w:rPr>
          <w:b/>
        </w:rPr>
        <w:t xml:space="preserve">Hizmetin gerçekleşmesi için yüklenici aşağıdaki kalemlerin ihale bedeli içinde olacağını kabul edecektir. </w:t>
      </w:r>
    </w:p>
    <w:p w14:paraId="780D9DDF" w14:textId="77777777" w:rsidR="00A15162" w:rsidRDefault="004C6BD8" w:rsidP="003765D6">
      <w:pPr>
        <w:spacing w:line="259" w:lineRule="auto"/>
        <w:ind w:left="-284" w:right="-142" w:firstLine="284"/>
      </w:pPr>
      <w:r>
        <w:rPr>
          <w:b/>
        </w:rPr>
        <w:t>A:</w:t>
      </w:r>
      <w:r>
        <w:t xml:space="preserve"> İşçilik ve işçilikle ilgili bütün giderler </w:t>
      </w:r>
    </w:p>
    <w:p w14:paraId="3D6E6873" w14:textId="77777777" w:rsidR="00A15162" w:rsidRDefault="004C6BD8" w:rsidP="003765D6">
      <w:pPr>
        <w:spacing w:line="259" w:lineRule="auto"/>
        <w:ind w:left="-284" w:right="-142" w:firstLine="284"/>
      </w:pPr>
      <w:r>
        <w:rPr>
          <w:b/>
        </w:rPr>
        <w:t>B:</w:t>
      </w:r>
      <w:r>
        <w:t xml:space="preserve"> Malzemeler, hazır ürünler, mallar ve bunlar ile ilgili bütün giderler </w:t>
      </w:r>
    </w:p>
    <w:p w14:paraId="4FA9E81B" w14:textId="77777777" w:rsidR="00A15162" w:rsidRDefault="004C6BD8" w:rsidP="003765D6">
      <w:pPr>
        <w:ind w:left="-284" w:right="-142" w:firstLine="284"/>
      </w:pPr>
      <w:r>
        <w:rPr>
          <w:b/>
        </w:rPr>
        <w:t>C:</w:t>
      </w:r>
      <w:r>
        <w:t xml:space="preserve"> Yüklenicinin santral, iskele, alet, edevat, motorlu araç, iş makinesi ve benzeri ekipmanları ile kısıtlı olmamak kaydıyla bütün ekipman giderleri </w:t>
      </w:r>
    </w:p>
    <w:p w14:paraId="443A35F7" w14:textId="77777777" w:rsidR="00A15162" w:rsidRDefault="004C6BD8" w:rsidP="003765D6">
      <w:pPr>
        <w:spacing w:after="0"/>
        <w:ind w:left="-284" w:right="-142" w:firstLine="284"/>
      </w:pPr>
      <w:r>
        <w:rPr>
          <w:b/>
        </w:rPr>
        <w:t>D:</w:t>
      </w:r>
      <w:r>
        <w:t xml:space="preserve"> Şantiyeye kadar ve şantiye dâhilinde taşıma, montaj malzemeleri ve ürünlerin şantiyeye teslim giderleri </w:t>
      </w:r>
    </w:p>
    <w:p w14:paraId="08351CA0" w14:textId="77777777" w:rsidR="00A15162" w:rsidRDefault="004C6BD8" w:rsidP="003765D6">
      <w:pPr>
        <w:spacing w:after="0"/>
        <w:ind w:left="-284" w:right="-142" w:firstLine="284"/>
      </w:pPr>
      <w:r>
        <w:rPr>
          <w:b/>
        </w:rPr>
        <w:lastRenderedPageBreak/>
        <w:t>E:</w:t>
      </w:r>
      <w:r>
        <w:t xml:space="preserve"> Her türlü alt yapı ve ortama yapılacak her montaj yöntemi ve montaj malzemeleri hazırlanması ve şantiyeye getirilmesi giderleri </w:t>
      </w:r>
    </w:p>
    <w:p w14:paraId="7897DC12" w14:textId="77777777" w:rsidR="00A15162" w:rsidRDefault="004C6BD8" w:rsidP="003765D6">
      <w:pPr>
        <w:spacing w:after="4"/>
        <w:ind w:left="-284" w:right="-142" w:firstLine="284"/>
      </w:pPr>
      <w:r>
        <w:rPr>
          <w:b/>
        </w:rPr>
        <w:t>F:</w:t>
      </w:r>
      <w:r>
        <w:t xml:space="preserve"> Şantiye dışındaki fabrikasyon imalatların taşınmak için de-montajları ve şantiyedeki geri montajları giderleri </w:t>
      </w:r>
    </w:p>
    <w:p w14:paraId="74E29659" w14:textId="77777777" w:rsidR="00A15162" w:rsidRDefault="004C6BD8" w:rsidP="003765D6">
      <w:pPr>
        <w:spacing w:line="259" w:lineRule="auto"/>
        <w:ind w:left="-284" w:right="-142" w:firstLine="284"/>
      </w:pPr>
      <w:r>
        <w:rPr>
          <w:b/>
        </w:rPr>
        <w:t>G:</w:t>
      </w:r>
      <w:r>
        <w:t xml:space="preserve"> Malzeme fireleri </w:t>
      </w:r>
    </w:p>
    <w:p w14:paraId="33AEBF41" w14:textId="77777777" w:rsidR="00A15162" w:rsidRDefault="004C6BD8" w:rsidP="003765D6">
      <w:pPr>
        <w:spacing w:line="259" w:lineRule="auto"/>
        <w:ind w:left="-284" w:right="-142" w:firstLine="284"/>
      </w:pPr>
      <w:r>
        <w:rPr>
          <w:b/>
        </w:rPr>
        <w:t>H:</w:t>
      </w:r>
      <w:r>
        <w:t xml:space="preserve"> Her mekân ve yükseklikte iş yapma </w:t>
      </w:r>
    </w:p>
    <w:p w14:paraId="51EC023E" w14:textId="77777777" w:rsidR="00A15162" w:rsidRDefault="004C6BD8" w:rsidP="003765D6">
      <w:pPr>
        <w:spacing w:line="259" w:lineRule="auto"/>
        <w:ind w:left="-284" w:right="-142" w:firstLine="284"/>
      </w:pPr>
      <w:r>
        <w:rPr>
          <w:b/>
        </w:rPr>
        <w:t>I:</w:t>
      </w:r>
      <w:r>
        <w:t xml:space="preserve"> Küçük ve izole işler </w:t>
      </w:r>
    </w:p>
    <w:p w14:paraId="661EF85C" w14:textId="77777777" w:rsidR="00A15162" w:rsidRDefault="004C6BD8" w:rsidP="003765D6">
      <w:pPr>
        <w:spacing w:line="259" w:lineRule="auto"/>
        <w:ind w:left="-284" w:right="-142" w:firstLine="284"/>
      </w:pPr>
      <w:r>
        <w:rPr>
          <w:b/>
        </w:rPr>
        <w:t>J:</w:t>
      </w:r>
      <w:r>
        <w:t xml:space="preserve"> Malzemeler ile yapılmakta olan veya bitmiş işin kötü hava şartları, yangın, kaza </w:t>
      </w:r>
      <w:proofErr w:type="spellStart"/>
      <w:r>
        <w:t>vs</w:t>
      </w:r>
      <w:proofErr w:type="spellEnd"/>
      <w:r>
        <w:t xml:space="preserve"> korunması </w:t>
      </w:r>
    </w:p>
    <w:p w14:paraId="4D2ADA95" w14:textId="77777777" w:rsidR="00A15162" w:rsidRDefault="004C6BD8" w:rsidP="003765D6">
      <w:pPr>
        <w:spacing w:line="259" w:lineRule="auto"/>
        <w:ind w:left="-284" w:right="-142" w:firstLine="284"/>
      </w:pPr>
      <w:r>
        <w:rPr>
          <w:b/>
        </w:rPr>
        <w:t>K:</w:t>
      </w:r>
      <w:r>
        <w:t xml:space="preserve"> Şantiye ve işin her türlü su baskınına karşı korunması </w:t>
      </w:r>
    </w:p>
    <w:p w14:paraId="001054F5" w14:textId="77777777" w:rsidR="00A15162" w:rsidRDefault="004C6BD8" w:rsidP="003765D6">
      <w:pPr>
        <w:spacing w:after="0"/>
        <w:ind w:left="-284" w:right="-142" w:firstLine="284"/>
      </w:pPr>
      <w:r>
        <w:rPr>
          <w:b/>
        </w:rPr>
        <w:t>L:</w:t>
      </w:r>
      <w:r>
        <w:t xml:space="preserve"> İşin yapılması ve tamamlanması için gerekli olup, onaylı uygulama projeleri, detay projeleri, çizimler ve/veya teknik şartnamelerde gösterilen veya ifade edilen bütün diğer işler, bileşik ve yardımcı işlemler </w:t>
      </w:r>
    </w:p>
    <w:p w14:paraId="0D97F1C8" w14:textId="77777777" w:rsidR="00A15162" w:rsidRDefault="004C6BD8" w:rsidP="003765D6">
      <w:pPr>
        <w:spacing w:after="264" w:line="259" w:lineRule="auto"/>
        <w:ind w:left="-284" w:right="-142" w:firstLine="284"/>
      </w:pPr>
      <w:r>
        <w:rPr>
          <w:b/>
        </w:rPr>
        <w:t>M:</w:t>
      </w:r>
      <w:r>
        <w:t xml:space="preserve"> Yüklenici genel giderleri ve kârı  </w:t>
      </w:r>
    </w:p>
    <w:p w14:paraId="192330AB"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003: </w:t>
      </w:r>
    </w:p>
    <w:p w14:paraId="760EDB4A" w14:textId="77777777" w:rsidR="00A15162" w:rsidRDefault="004C6BD8" w:rsidP="003765D6">
      <w:pPr>
        <w:spacing w:after="0"/>
        <w:ind w:left="-284" w:right="-142" w:firstLine="284"/>
        <w:jc w:val="left"/>
      </w:pPr>
      <w:r>
        <w:rPr>
          <w:b/>
        </w:rPr>
        <w:t xml:space="preserve">Yüklenici tarafından birim fiyatı verilmiş olan kalemler hariç, aşağıdaki kalemlerin giderleri bütün işe dahil sayılacaktır. </w:t>
      </w:r>
    </w:p>
    <w:p w14:paraId="32FFA55B" w14:textId="77777777" w:rsidR="00A15162" w:rsidRDefault="004C6BD8" w:rsidP="003765D6">
      <w:pPr>
        <w:spacing w:line="259" w:lineRule="auto"/>
        <w:ind w:left="-284" w:right="-142" w:firstLine="284"/>
      </w:pPr>
      <w:r>
        <w:rPr>
          <w:b/>
        </w:rPr>
        <w:t>A:</w:t>
      </w:r>
      <w:r>
        <w:t xml:space="preserve"> Geçici tesis ve işler dâhil işyeri güvenliği ve idaresi </w:t>
      </w:r>
    </w:p>
    <w:p w14:paraId="1477650F" w14:textId="77777777" w:rsidR="00A15162" w:rsidRDefault="004C6BD8" w:rsidP="003765D6">
      <w:pPr>
        <w:spacing w:line="259" w:lineRule="auto"/>
        <w:ind w:left="-284" w:right="-142" w:firstLine="284"/>
      </w:pPr>
      <w:r>
        <w:rPr>
          <w:b/>
        </w:rPr>
        <w:t>B:</w:t>
      </w:r>
      <w:r>
        <w:t xml:space="preserve"> Bütün sigortalar </w:t>
      </w:r>
    </w:p>
    <w:p w14:paraId="436CB17D" w14:textId="77777777" w:rsidR="00A15162" w:rsidRDefault="004C6BD8" w:rsidP="003765D6">
      <w:pPr>
        <w:spacing w:line="259" w:lineRule="auto"/>
        <w:ind w:left="-284" w:right="-142" w:firstLine="284"/>
      </w:pPr>
      <w:r>
        <w:rPr>
          <w:b/>
        </w:rPr>
        <w:t>C:</w:t>
      </w:r>
      <w:r>
        <w:t xml:space="preserve"> Teminat mektupları </w:t>
      </w:r>
    </w:p>
    <w:p w14:paraId="3BE1D55D" w14:textId="77777777" w:rsidR="00A15162" w:rsidRDefault="004C6BD8" w:rsidP="003765D6">
      <w:pPr>
        <w:spacing w:line="259" w:lineRule="auto"/>
        <w:ind w:left="-284" w:right="-142" w:firstLine="284"/>
      </w:pPr>
      <w:r>
        <w:rPr>
          <w:b/>
        </w:rPr>
        <w:t>D:</w:t>
      </w:r>
      <w:r>
        <w:t xml:space="preserve"> Su bedelleri </w:t>
      </w:r>
    </w:p>
    <w:p w14:paraId="61C3192A" w14:textId="77777777" w:rsidR="00A15162" w:rsidRDefault="004C6BD8" w:rsidP="003765D6">
      <w:pPr>
        <w:spacing w:line="259" w:lineRule="auto"/>
        <w:ind w:left="-284" w:right="-142" w:firstLine="284"/>
      </w:pPr>
      <w:r>
        <w:rPr>
          <w:b/>
        </w:rPr>
        <w:t>E:</w:t>
      </w:r>
      <w:r>
        <w:t xml:space="preserve"> Elektrik bedelleri </w:t>
      </w:r>
    </w:p>
    <w:p w14:paraId="14A94BEF" w14:textId="77777777" w:rsidR="00A15162" w:rsidRDefault="004C6BD8" w:rsidP="003765D6">
      <w:pPr>
        <w:spacing w:line="259" w:lineRule="auto"/>
        <w:ind w:left="-284" w:right="-142" w:firstLine="284"/>
      </w:pPr>
      <w:r>
        <w:rPr>
          <w:b/>
        </w:rPr>
        <w:t>F:</w:t>
      </w:r>
      <w:r>
        <w:t xml:space="preserve"> Pis su ve suyun emniyetli deşarjları </w:t>
      </w:r>
    </w:p>
    <w:p w14:paraId="3DD2C3FA" w14:textId="77777777" w:rsidR="00A15162" w:rsidRDefault="004C6BD8" w:rsidP="003765D6">
      <w:pPr>
        <w:spacing w:line="259" w:lineRule="auto"/>
        <w:ind w:left="-284" w:right="-142" w:firstLine="284"/>
      </w:pPr>
      <w:r>
        <w:rPr>
          <w:b/>
        </w:rPr>
        <w:t>G:</w:t>
      </w:r>
      <w:r>
        <w:t xml:space="preserve"> İdare / kontrollük ve yüklenicinin geçici kullanım tesisleri </w:t>
      </w:r>
    </w:p>
    <w:p w14:paraId="59B5117B" w14:textId="77777777" w:rsidR="00A15162" w:rsidRDefault="004C6BD8" w:rsidP="003765D6">
      <w:pPr>
        <w:spacing w:line="259" w:lineRule="auto"/>
        <w:ind w:left="-284" w:right="-142" w:firstLine="284"/>
      </w:pPr>
      <w:r>
        <w:rPr>
          <w:b/>
        </w:rPr>
        <w:t>H:</w:t>
      </w:r>
      <w:r>
        <w:t xml:space="preserve"> İdare / kontrollük ve yüklenicinin şehir içi ulaşım ve şantiye ofis giderleri </w:t>
      </w:r>
    </w:p>
    <w:p w14:paraId="126C765A" w14:textId="77777777" w:rsidR="00A15162" w:rsidRDefault="004C6BD8" w:rsidP="003765D6">
      <w:pPr>
        <w:spacing w:line="259" w:lineRule="auto"/>
        <w:ind w:left="-284" w:right="-142" w:firstLine="284"/>
      </w:pPr>
      <w:r>
        <w:rPr>
          <w:b/>
        </w:rPr>
        <w:t>I:</w:t>
      </w:r>
      <w:r>
        <w:t xml:space="preserve"> Geçici yollar, işyerine ulaşımlar </w:t>
      </w:r>
    </w:p>
    <w:p w14:paraId="660505ED" w14:textId="77777777" w:rsidR="00A15162" w:rsidRDefault="004C6BD8" w:rsidP="003765D6">
      <w:pPr>
        <w:spacing w:line="259" w:lineRule="auto"/>
        <w:ind w:left="-284" w:right="-142" w:firstLine="284"/>
      </w:pPr>
      <w:r>
        <w:rPr>
          <w:b/>
        </w:rPr>
        <w:t>J:</w:t>
      </w:r>
      <w:r>
        <w:t xml:space="preserve"> Geçici çitler, perdeler, tabelalar, panolar, yaya kaldırımları, korkuluklar ve benzerleri </w:t>
      </w:r>
    </w:p>
    <w:p w14:paraId="69C14DE1" w14:textId="77777777" w:rsidR="00A15162" w:rsidRDefault="004C6BD8" w:rsidP="003765D6">
      <w:pPr>
        <w:spacing w:line="259" w:lineRule="auto"/>
        <w:ind w:left="-284" w:right="-142" w:firstLine="284"/>
      </w:pPr>
      <w:r>
        <w:rPr>
          <w:b/>
        </w:rPr>
        <w:t>K:</w:t>
      </w:r>
      <w:r>
        <w:t xml:space="preserve"> Başvuru, harç ve ilanlar </w:t>
      </w:r>
    </w:p>
    <w:p w14:paraId="37D5A973" w14:textId="77777777" w:rsidR="00A15162" w:rsidRDefault="004C6BD8" w:rsidP="003765D6">
      <w:pPr>
        <w:spacing w:line="259" w:lineRule="auto"/>
        <w:ind w:left="-284" w:right="-142" w:firstLine="284"/>
      </w:pPr>
      <w:r>
        <w:rPr>
          <w:b/>
        </w:rPr>
        <w:t>L:</w:t>
      </w:r>
      <w:r>
        <w:t xml:space="preserve"> Çalışanların güvenlik, sağlık ve refahları </w:t>
      </w:r>
    </w:p>
    <w:p w14:paraId="1AD26C28" w14:textId="77777777" w:rsidR="00A15162" w:rsidRDefault="004C6BD8" w:rsidP="003765D6">
      <w:pPr>
        <w:spacing w:line="259" w:lineRule="auto"/>
        <w:ind w:left="-284" w:right="-142" w:firstLine="284"/>
      </w:pPr>
      <w:r>
        <w:rPr>
          <w:b/>
        </w:rPr>
        <w:t>M:</w:t>
      </w:r>
      <w:r>
        <w:t xml:space="preserve"> Trafik işaretleri ve yönetimi </w:t>
      </w:r>
    </w:p>
    <w:p w14:paraId="158C0A08" w14:textId="77777777" w:rsidR="00A15162" w:rsidRDefault="004C6BD8" w:rsidP="003765D6">
      <w:pPr>
        <w:spacing w:line="259" w:lineRule="auto"/>
        <w:ind w:left="-284" w:right="-142" w:firstLine="284"/>
      </w:pPr>
      <w:r>
        <w:rPr>
          <w:b/>
        </w:rPr>
        <w:t>N:</w:t>
      </w:r>
      <w:r>
        <w:t xml:space="preserve"> Gürültü ve çevre kirliliği kontrolü, yangın önlemleri ve diğer genel ve zorunlu önlemler </w:t>
      </w:r>
    </w:p>
    <w:p w14:paraId="3869A408" w14:textId="77777777" w:rsidR="00A15162" w:rsidRDefault="004C6BD8" w:rsidP="003765D6">
      <w:pPr>
        <w:spacing w:after="0"/>
        <w:ind w:left="-284" w:right="-142" w:firstLine="284"/>
      </w:pPr>
      <w:r>
        <w:rPr>
          <w:b/>
        </w:rPr>
        <w:lastRenderedPageBreak/>
        <w:t>O:</w:t>
      </w:r>
      <w:r>
        <w:t xml:space="preserve"> Çöplerin, koruyucu kaplama, ambalajların kaldırılması, çevre temizliği ve işyerinin iş bitimindeki temizliği </w:t>
      </w:r>
    </w:p>
    <w:p w14:paraId="47C6998D" w14:textId="77777777" w:rsidR="00A15162" w:rsidRDefault="004C6BD8" w:rsidP="003765D6">
      <w:pPr>
        <w:spacing w:line="259" w:lineRule="auto"/>
        <w:ind w:left="-284" w:right="-142" w:firstLine="284"/>
      </w:pPr>
      <w:r>
        <w:rPr>
          <w:b/>
        </w:rPr>
        <w:t>P:</w:t>
      </w:r>
      <w:r>
        <w:t xml:space="preserve"> Enerji ve yakıt giderleri dâhil işletmeye alma ve çalıştırma işlemleri </w:t>
      </w:r>
    </w:p>
    <w:p w14:paraId="28FD9D7A" w14:textId="77777777" w:rsidR="00A15162" w:rsidRDefault="004C6BD8" w:rsidP="003765D6">
      <w:pPr>
        <w:spacing w:line="259" w:lineRule="auto"/>
        <w:ind w:left="-284" w:right="-142" w:firstLine="284"/>
      </w:pPr>
      <w:r>
        <w:rPr>
          <w:b/>
        </w:rPr>
        <w:t>R:</w:t>
      </w:r>
      <w:r>
        <w:t xml:space="preserve"> Malzeme örnekleri, laboratuvar ve ekipman temini dahil laboratuvar deneyleri </w:t>
      </w:r>
    </w:p>
    <w:p w14:paraId="248F1056" w14:textId="77777777" w:rsidR="00A15162" w:rsidRDefault="004C6BD8" w:rsidP="003765D6">
      <w:pPr>
        <w:spacing w:line="259" w:lineRule="auto"/>
        <w:ind w:left="-284" w:right="-142" w:firstLine="284"/>
      </w:pPr>
      <w:r>
        <w:rPr>
          <w:b/>
        </w:rPr>
        <w:t>S:</w:t>
      </w:r>
      <w:r>
        <w:t xml:space="preserve"> İmalat çizimlerinin yapılması, işletme ve bakım kitapçıklarının hazırlanması </w:t>
      </w:r>
    </w:p>
    <w:p w14:paraId="1F7283DE" w14:textId="77777777" w:rsidR="00A15162" w:rsidRDefault="004C6BD8" w:rsidP="003765D6">
      <w:pPr>
        <w:spacing w:line="259" w:lineRule="auto"/>
        <w:ind w:left="-284" w:right="-142" w:firstLine="284"/>
      </w:pPr>
      <w:r>
        <w:rPr>
          <w:b/>
        </w:rPr>
        <w:t>T:</w:t>
      </w:r>
      <w:r>
        <w:t xml:space="preserve"> Kontrol etütleri, bina yerleştirme çalışmaları, aplikasyon </w:t>
      </w:r>
    </w:p>
    <w:p w14:paraId="0739A036" w14:textId="77777777" w:rsidR="00A15162" w:rsidRDefault="004C6BD8" w:rsidP="003765D6">
      <w:pPr>
        <w:spacing w:line="259" w:lineRule="auto"/>
        <w:ind w:left="-284" w:right="-142" w:firstLine="284"/>
      </w:pPr>
      <w:r>
        <w:rPr>
          <w:b/>
        </w:rPr>
        <w:t>U:</w:t>
      </w:r>
      <w:r>
        <w:t xml:space="preserve"> İlerleme fotoğraf ve albümleri hazırlanması </w:t>
      </w:r>
    </w:p>
    <w:p w14:paraId="48C3F2CF" w14:textId="77777777" w:rsidR="00A15162" w:rsidRDefault="004C6BD8" w:rsidP="003765D6">
      <w:pPr>
        <w:spacing w:after="264" w:line="259" w:lineRule="auto"/>
        <w:ind w:left="-284" w:right="-142" w:firstLine="284"/>
      </w:pPr>
      <w:r>
        <w:rPr>
          <w:b/>
        </w:rPr>
        <w:t>V:</w:t>
      </w:r>
      <w:r>
        <w:t xml:space="preserve"> Şartnamede istenilen diğer bilgi ve veriler          </w:t>
      </w:r>
    </w:p>
    <w:p w14:paraId="2046DC13"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004: </w:t>
      </w:r>
    </w:p>
    <w:p w14:paraId="59757574" w14:textId="77777777" w:rsidR="00A15162" w:rsidRDefault="004C6BD8" w:rsidP="003765D6">
      <w:pPr>
        <w:spacing w:after="149"/>
        <w:ind w:left="-284" w:right="-142" w:firstLine="284"/>
      </w:pPr>
      <w:r>
        <w:t>Yüklenici, işlerin şantiyede yürütülmesi sırasında, yapıldı (as–</w:t>
      </w:r>
      <w:proofErr w:type="spellStart"/>
      <w:r>
        <w:t>built</w:t>
      </w:r>
      <w:proofErr w:type="spellEnd"/>
      <w:r>
        <w:t xml:space="preserve">) projelerin hazırlanması için gerekli olan tüm bilgileri kaydedecektir. Düzeltilen çizim ve projeler, diğer dokümanlarla beraber yapım sırasında her an idare için hazır bulundurulacaktır. </w:t>
      </w:r>
    </w:p>
    <w:p w14:paraId="0A27D7F5"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005: </w:t>
      </w:r>
    </w:p>
    <w:p w14:paraId="35948C4D" w14:textId="77777777" w:rsidR="00A15162" w:rsidRDefault="004C6BD8" w:rsidP="003765D6">
      <w:pPr>
        <w:spacing w:after="149"/>
        <w:ind w:left="-284" w:right="-142" w:firstLine="284"/>
      </w:pPr>
      <w:r>
        <w:t>İnşaat sırasında hazırlanan yapıldı (as–</w:t>
      </w:r>
      <w:proofErr w:type="spellStart"/>
      <w:r>
        <w:t>built</w:t>
      </w:r>
      <w:proofErr w:type="spellEnd"/>
      <w:r>
        <w:t xml:space="preserve">) projeler, ne inşa edilmişse ona göre olacak ve inşaat yapım sırasındaki bütün düzeltme ve değişiklikleri de içeren mimari, statik, elektrik, mekanik, peyzaj ve bina şartnameleri ile çizimleri içerecektir. İşin geçici kabulü yapıldıktan sonra 2 hafta içinde, her birinden 2 kopya hazırlanacak ve CD’lere AutoCAD çizimi olarak kaydedildikten sonra İdareye sunulacaktır. </w:t>
      </w:r>
    </w:p>
    <w:p w14:paraId="1ED72597"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006: </w:t>
      </w:r>
      <w:r>
        <w:t xml:space="preserve">   </w:t>
      </w:r>
    </w:p>
    <w:p w14:paraId="3EC9CD80" w14:textId="77777777" w:rsidR="00A15162" w:rsidRDefault="004C6BD8" w:rsidP="003765D6">
      <w:pPr>
        <w:spacing w:after="149"/>
        <w:ind w:left="-284" w:right="-142" w:firstLine="284"/>
      </w:pPr>
      <w:r>
        <w:t xml:space="preserve">Yüklenicinin ürettiği projelerin İdare tarafından onaylanmış olması, yükleniciyi yükümlülüklerinden, sorumluluklarından veya onay sonrası çıkabilecek yanlışlıkların düzeltilmesinden kurtarmayacaktır. </w:t>
      </w:r>
    </w:p>
    <w:p w14:paraId="5EDD7174"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007: </w:t>
      </w:r>
    </w:p>
    <w:p w14:paraId="705653B1" w14:textId="77777777" w:rsidR="00A15162" w:rsidRDefault="004C6BD8" w:rsidP="003765D6">
      <w:pPr>
        <w:spacing w:after="149"/>
        <w:ind w:left="-284" w:right="-142" w:firstLine="284"/>
      </w:pPr>
      <w:r>
        <w:t xml:space="preserve">İhale öncesi arazi, yüklenici tarafından incelenmelidir. Yüklenici, projede bir hata veya çelişki tespit etmesi durumunda ihale öncesine kadar idareden düzeltilmesini talep etmelidir. Uygulama safhasında tespit edilen aksaklıklar yüklenici tarafından, bir bedel talep etmeden idarenin onayını müteakip düzeltilmeli ve imalata devam etmelidir. </w:t>
      </w:r>
    </w:p>
    <w:p w14:paraId="3AD5A45D"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008: </w:t>
      </w:r>
    </w:p>
    <w:p w14:paraId="310F4F64" w14:textId="77777777" w:rsidR="00A15162" w:rsidRDefault="004C6BD8" w:rsidP="003765D6">
      <w:pPr>
        <w:spacing w:after="149"/>
        <w:ind w:left="-284" w:right="-142" w:firstLine="284"/>
      </w:pPr>
      <w:r>
        <w:t xml:space="preserve">Yüklenici firma; tüm malzeme imalatlarında, imalattan önce idareden malzeme onayı almalıdır. Malzemelerin seçimi esnasında yüklenicinin sunacağı TSE veya TSEK </w:t>
      </w:r>
      <w:r>
        <w:lastRenderedPageBreak/>
        <w:t xml:space="preserve">Standartlarına uygun olarak üretilmiş en az 3 (üç) alternatifli malzeme numunelerinden birini idare ve proje müellifi seçebileceği gibi, bunların tümünü reddedebilir, yeni malzeme sunulmasını isteyebilir. Aksi takdirde idarece ve proje müellifince malzeme onayı verilmeyecektir. Yüklenici, malzemeleri iş programlarını aksatmayacak şekilde önceden idarenin ve proje müellifinin onayına sunacak ve meydana gelecek gecikmeden sorumlu olacaktır. Malzeme seçimi idare ve proje müellifi onayı ile kesinlik kazanacaktır. Onay tutanakları gerektiği takdirde iş bitiminde geçici ve kesin kabul komisyon üyelerine sunulacak şekilde saklanmalıdır. </w:t>
      </w:r>
    </w:p>
    <w:p w14:paraId="33656D5F"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009: </w:t>
      </w:r>
    </w:p>
    <w:p w14:paraId="55219846" w14:textId="77777777" w:rsidR="00A15162" w:rsidRDefault="004C6BD8" w:rsidP="003765D6">
      <w:pPr>
        <w:spacing w:after="149"/>
        <w:ind w:left="-284" w:right="-142" w:firstLine="284"/>
      </w:pPr>
      <w:r>
        <w:t xml:space="preserve">İmalatlar için gerekli olan her cins malzeme inşaat sahasına getirilecek, olumsuz çevre ve hava koşullarından korunacaktır. </w:t>
      </w:r>
    </w:p>
    <w:p w14:paraId="04DB8934"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010: </w:t>
      </w:r>
    </w:p>
    <w:p w14:paraId="752B4636" w14:textId="025C9665" w:rsidR="00A15162" w:rsidRDefault="004C6BD8" w:rsidP="003765D6">
      <w:pPr>
        <w:spacing w:after="149"/>
        <w:ind w:left="-284" w:right="-142" w:firstLine="284"/>
      </w:pPr>
      <w:r>
        <w:t xml:space="preserve">Yüklenici, idarenin talep etmesi durumunda, malzeme numunelerini, bedeli kendisi tarafından karşılanmak üzere idarenin ve proje müellifinin onaylayacağı bir </w:t>
      </w:r>
      <w:proofErr w:type="spellStart"/>
      <w:r>
        <w:t>laboratuar</w:t>
      </w:r>
      <w:proofErr w:type="spellEnd"/>
      <w:r>
        <w:t xml:space="preserve"> ya da kuruluşta tahkikini yaptıracak ve neticelerini idarenin ve proje müellifinin onayına sunacaktır. </w:t>
      </w:r>
    </w:p>
    <w:p w14:paraId="350243E9" w14:textId="77777777" w:rsidR="002B5464" w:rsidRDefault="002B5464" w:rsidP="003765D6">
      <w:pPr>
        <w:spacing w:after="149"/>
        <w:ind w:left="-284" w:right="-142" w:firstLine="284"/>
      </w:pPr>
    </w:p>
    <w:p w14:paraId="183179E9"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011:  </w:t>
      </w:r>
    </w:p>
    <w:p w14:paraId="3D1E8F86" w14:textId="77777777" w:rsidR="00A15162" w:rsidRDefault="004C6BD8" w:rsidP="003765D6">
      <w:pPr>
        <w:spacing w:after="149"/>
        <w:ind w:left="-284" w:right="-142" w:firstLine="284"/>
      </w:pPr>
      <w:r>
        <w:t xml:space="preserve">İnşaatların yapımı esnasında kaldırılan, bozulan, hasar gören yol, altyapı, kaldırım, kaplamalı alan, yeşil alan, çevre düzenleme, tabela, trafik ışığı </w:t>
      </w:r>
      <w:proofErr w:type="spellStart"/>
      <w:r>
        <w:t>v.b</w:t>
      </w:r>
      <w:proofErr w:type="spellEnd"/>
      <w:r>
        <w:t xml:space="preserve">. eski haline getirilecek şekilde onarılacaktır. Onarımlar (altyapı vb.) hizmetlerin sürekliliğini ve güvenliğini devam ettirecek şekilde, hizmet sahibine herhangi bir rahatsızlık vermeden, kısıtlamadan ve engel olmadan, değişiklik gerekli olmadıkça eskisi gibi hizmet verecek şekilde yapılacaktır.  </w:t>
      </w:r>
    </w:p>
    <w:p w14:paraId="4E9177F8" w14:textId="77777777" w:rsidR="001F0661" w:rsidRDefault="001F0661" w:rsidP="003765D6">
      <w:pPr>
        <w:spacing w:after="149"/>
        <w:ind w:left="-284" w:right="-142" w:firstLine="284"/>
      </w:pPr>
    </w:p>
    <w:p w14:paraId="4868F6C7" w14:textId="77777777" w:rsidR="001F0661" w:rsidRDefault="001F0661" w:rsidP="003765D6">
      <w:pPr>
        <w:spacing w:after="149"/>
        <w:ind w:left="-284" w:right="-142" w:firstLine="284"/>
      </w:pPr>
    </w:p>
    <w:p w14:paraId="5874E424"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012: </w:t>
      </w:r>
    </w:p>
    <w:p w14:paraId="17611877" w14:textId="77777777" w:rsidR="00A15162" w:rsidRDefault="004C6BD8" w:rsidP="003765D6">
      <w:pPr>
        <w:spacing w:after="149"/>
        <w:ind w:left="-284" w:right="-142" w:firstLine="284"/>
      </w:pPr>
      <w:r>
        <w:t xml:space="preserve">İnşaat esnasında kazı, yıkım ve sökümden çıkan malzemeler idarenin yazılı izni ile ilgili Belediyenin göstereceği döküm yerine dökülecektir. Döküm yerinin düzeltilmesi yapılacaktır. İnşaat esnasında aktivitelerden dolayı meydana gelen bütün fazla malzemeler atık sayılacak ve bunlar meydana gelmesinden sonra makul olan bir süre içerisinde şantiyeden </w:t>
      </w:r>
      <w:r>
        <w:lastRenderedPageBreak/>
        <w:t>uzaklaştırılacaktır. Yüklenici, bunların şantiyeden uzaklaştırılmasından ve İdarenin / ilgili Belediyenin göstereceği yere taşınarak atılmasından sorumludur.</w:t>
      </w:r>
      <w:r>
        <w:rPr>
          <w:b/>
        </w:rPr>
        <w:t xml:space="preserve"> </w:t>
      </w:r>
      <w:r>
        <w:t xml:space="preserve">Atık malzemelerin taşınması veya atılması için yapılan masraflar yüklenici tarafından karşılanacaktır. </w:t>
      </w:r>
    </w:p>
    <w:p w14:paraId="653E4BF3" w14:textId="77777777" w:rsidR="001F0661" w:rsidRDefault="001F0661" w:rsidP="003765D6">
      <w:pPr>
        <w:spacing w:after="149"/>
        <w:ind w:left="-284" w:right="-142" w:firstLine="284"/>
      </w:pPr>
    </w:p>
    <w:p w14:paraId="02F4497A"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013: </w:t>
      </w:r>
    </w:p>
    <w:p w14:paraId="3A6FD5B1" w14:textId="77777777" w:rsidR="00A15162" w:rsidRDefault="004C6BD8" w:rsidP="003765D6">
      <w:pPr>
        <w:ind w:left="-284" w:right="-142" w:firstLine="284"/>
      </w:pPr>
      <w:r>
        <w:t xml:space="preserve">Yüklenici firma, şantiyede gerekli emniyet tedbirlerini alacak, iş güvenliği için uygun uyarı levhalarını asacak, ayrıca şantiyede çalıştırdığı personelin kaldığı binaları işçi sağlığı, iş güvenliği tüzüğüne uygun olarak düzenleyecektir. Firma ve çalışanları işin yapımı esnasında; İş Sağlığı ve İş Güvenliği yönünden ilgili tüm mevzuat, yasa, yönetmelik vs. kurallara uygun olarak ve gerekli önlemleri alarak (koruyucu malzemeleri kullanarak) çalışmak zorundadır. </w:t>
      </w:r>
    </w:p>
    <w:p w14:paraId="319A6133" w14:textId="77777777" w:rsidR="002D24D4" w:rsidRDefault="002D24D4"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014: </w:t>
      </w:r>
    </w:p>
    <w:p w14:paraId="0A8FA5F1" w14:textId="77777777" w:rsidR="00A15162" w:rsidRDefault="004C6BD8" w:rsidP="003765D6">
      <w:pPr>
        <w:spacing w:after="149"/>
        <w:ind w:left="-284" w:right="-142" w:firstLine="284"/>
      </w:pPr>
      <w:r>
        <w:t xml:space="preserve">Standartlar aksi belirtilmediği sürece, en son tarihli Türk Standartlar Enstitüsü standartları ya da eşdeğer uluslararası standartlar geçerli olacaktır.  </w:t>
      </w:r>
    </w:p>
    <w:p w14:paraId="43DDBBCF" w14:textId="77777777" w:rsidR="00A15162" w:rsidRDefault="004C6BD8" w:rsidP="003765D6">
      <w:pPr>
        <w:pBdr>
          <w:top w:val="single" w:sz="4" w:space="1"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015: </w:t>
      </w:r>
    </w:p>
    <w:p w14:paraId="2C7AC2F3" w14:textId="77777777" w:rsidR="00A15162" w:rsidRDefault="004C6BD8" w:rsidP="003765D6">
      <w:pPr>
        <w:spacing w:after="149"/>
        <w:ind w:left="-284" w:right="-142" w:firstLine="284"/>
      </w:pPr>
      <w:r>
        <w:t xml:space="preserve">İnşaat, Peyzaj, Mekanik Tesisat veya Elektrik Tesisatı </w:t>
      </w:r>
      <w:proofErr w:type="spellStart"/>
      <w:r>
        <w:t>vs</w:t>
      </w:r>
      <w:proofErr w:type="spellEnd"/>
      <w:r>
        <w:t xml:space="preserve"> imalatları için herhangi bir nam veya isim altında nakliye bedeli veya nakliye fiyat farkı ödenmeyecektir. </w:t>
      </w:r>
    </w:p>
    <w:p w14:paraId="7C95BA71"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016: </w:t>
      </w:r>
    </w:p>
    <w:p w14:paraId="171E7CE9" w14:textId="77777777" w:rsidR="00A15162" w:rsidRDefault="004C6BD8" w:rsidP="003765D6">
      <w:pPr>
        <w:spacing w:after="148"/>
        <w:ind w:left="-284" w:right="-142" w:firstLine="284"/>
      </w:pPr>
      <w:r>
        <w:t>Yüklenici, bu işin yürütülmesi sırasında açılacak şantiyede, 15 m</w:t>
      </w:r>
      <w:r>
        <w:rPr>
          <w:vertAlign w:val="superscript"/>
        </w:rPr>
        <w:t>2</w:t>
      </w:r>
      <w:r>
        <w:t xml:space="preserve"> – 30 m</w:t>
      </w:r>
      <w:r>
        <w:rPr>
          <w:vertAlign w:val="superscript"/>
        </w:rPr>
        <w:t xml:space="preserve">2 </w:t>
      </w:r>
      <w:r>
        <w:t xml:space="preserve">bir yeri idare ve/veya kontrollük teşkilatının kullanımına verecektir. Yüklenici, idarenin şantiyede kullanımı için bir bilgisayar, telefon, yazıcı ve şantiyede kullanılacak koruyucu ekipmanlar (baret, yağmurluk vs.) tahsis edecektir. Şantiyede idareye tahsis edilen yerin elektrik, su, telefon, faks, temizlik ve yakıt giderleri ile tüm masrafları yüklenici tarafından karşılanacaktır.  </w:t>
      </w:r>
    </w:p>
    <w:p w14:paraId="32B11A0C" w14:textId="77777777" w:rsidR="001F0661" w:rsidRDefault="001F0661" w:rsidP="003765D6">
      <w:pPr>
        <w:spacing w:after="148"/>
        <w:ind w:left="-284" w:right="-142" w:firstLine="284"/>
      </w:pPr>
    </w:p>
    <w:p w14:paraId="07AAB3DD"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017: </w:t>
      </w:r>
    </w:p>
    <w:p w14:paraId="3AC2E81F" w14:textId="77777777" w:rsidR="00A15162" w:rsidRDefault="004C6BD8" w:rsidP="003765D6">
      <w:pPr>
        <w:spacing w:after="149"/>
        <w:ind w:left="-284" w:right="-142" w:firstLine="284"/>
      </w:pPr>
      <w:r>
        <w:t xml:space="preserve">Yüklenici, işin yerine getirilmesi için gerekli tüm geçici yolları, yürüme yollarını ve yapıları yapmak ve bakımını sağlamakla yükümlüdür. İşlerin başarı ile tamamlanması ve devamında İdare ve Proje müellifinin onayının alınması ile tüm geçici yollar, yürüme yolları ve yapılar kaldırılacaktır. </w:t>
      </w:r>
    </w:p>
    <w:p w14:paraId="624FC800"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018: </w:t>
      </w:r>
    </w:p>
    <w:p w14:paraId="29B88091" w14:textId="77777777" w:rsidR="00A15162" w:rsidRDefault="004C6BD8" w:rsidP="003765D6">
      <w:pPr>
        <w:spacing w:after="0"/>
        <w:ind w:left="-284" w:right="-142" w:firstLine="284"/>
      </w:pPr>
      <w:r>
        <w:lastRenderedPageBreak/>
        <w:t xml:space="preserve">Yüklenici, inşaat sahasını veya çevresini kirletmeyecek, gereksiz şekilde araziyi, yolları ve diğer yapıları bozmayacaktır. Şantiye sahası çitlerle ve perdelerle çevrelenecek ve girişler kontrollü olacaktır. </w:t>
      </w:r>
    </w:p>
    <w:p w14:paraId="262908FA" w14:textId="77777777" w:rsidR="00A15162" w:rsidRDefault="004C6BD8" w:rsidP="003765D6">
      <w:pPr>
        <w:spacing w:after="264" w:line="259" w:lineRule="auto"/>
        <w:ind w:left="-284" w:right="-142" w:firstLine="284"/>
      </w:pPr>
      <w:r>
        <w:t xml:space="preserve">Şantiye sahası her zaman temiz ve düzenli olacaktır. </w:t>
      </w:r>
    </w:p>
    <w:p w14:paraId="0F4A318B"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019: </w:t>
      </w:r>
    </w:p>
    <w:p w14:paraId="2C5B695B" w14:textId="15F301E6" w:rsidR="00A15162" w:rsidRDefault="004C6BD8" w:rsidP="003765D6">
      <w:pPr>
        <w:spacing w:after="149"/>
        <w:ind w:left="-284" w:right="-142" w:firstLine="284"/>
      </w:pPr>
      <w:r>
        <w:t xml:space="preserve">Yüklenici, çalışanları ile birlikte taşeronlarının ve şantiyedeki diğer elemanların sağlığını, güvenliğini ve refahını sağlamak ve bu konuda İdarenin memnuniyeti için bütün gayretini gösterecektir.  </w:t>
      </w:r>
    </w:p>
    <w:p w14:paraId="269CA0C2" w14:textId="77777777" w:rsidR="002B5464" w:rsidRDefault="002B5464" w:rsidP="003765D6">
      <w:pPr>
        <w:spacing w:after="149"/>
        <w:ind w:left="-284" w:right="-142" w:firstLine="284"/>
      </w:pPr>
    </w:p>
    <w:p w14:paraId="49E582F4" w14:textId="61D047FD"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GENEL A 020</w:t>
      </w:r>
    </w:p>
    <w:p w14:paraId="04DD9BA4" w14:textId="77777777" w:rsidR="00A15162" w:rsidRDefault="004C6BD8" w:rsidP="003765D6">
      <w:pPr>
        <w:spacing w:after="0" w:line="366" w:lineRule="auto"/>
        <w:ind w:left="-284" w:right="-142" w:firstLine="284"/>
        <w:jc w:val="left"/>
      </w:pPr>
      <w:r>
        <w:t xml:space="preserve">İdare, yüklenicinin çalışma yönteminin emniyetsiz olduğuna, güvenlik bariyerlerinin veya diğer emniyet unsurlarının, güvenlik ve kurtarma ekipmanlarının yetersiz olduğuna karar verir ise; yüklenici verilen talimatlara göre çalışma yöntemini değiştirecek, güvenlik önlemlerini arttıracak veya kurtarma ekipmanları </w:t>
      </w:r>
      <w:r>
        <w:tab/>
        <w:t xml:space="preserve">temin </w:t>
      </w:r>
      <w:r>
        <w:tab/>
        <w:t xml:space="preserve">edecektir. </w:t>
      </w:r>
      <w:r>
        <w:tab/>
        <w:t xml:space="preserve">Bu </w:t>
      </w:r>
      <w:r>
        <w:tab/>
        <w:t xml:space="preserve">gibi </w:t>
      </w:r>
      <w:r>
        <w:tab/>
        <w:t xml:space="preserve">talimatlar </w:t>
      </w:r>
      <w:r>
        <w:tab/>
        <w:t xml:space="preserve">yükleniciyi </w:t>
      </w:r>
      <w:r>
        <w:tab/>
        <w:t xml:space="preserve">sözleşme </w:t>
      </w:r>
      <w:r>
        <w:tab/>
        <w:t xml:space="preserve">kapsamındaki </w:t>
      </w:r>
      <w:r>
        <w:tab/>
        <w:t xml:space="preserve">diğer yükümlülüklerden kurtarmayacaktır. </w:t>
      </w:r>
    </w:p>
    <w:p w14:paraId="44A8A39E" w14:textId="77777777" w:rsidR="00A15162" w:rsidRDefault="004C6BD8" w:rsidP="003765D6">
      <w:pPr>
        <w:spacing w:after="0" w:line="259" w:lineRule="auto"/>
        <w:ind w:left="-284" w:right="-142" w:firstLine="284"/>
        <w:jc w:val="left"/>
      </w:pPr>
      <w:r>
        <w:t xml:space="preserve"> </w:t>
      </w:r>
    </w:p>
    <w:p w14:paraId="1499B15A" w14:textId="77777777" w:rsidR="002D24D4" w:rsidRDefault="002D24D4"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021: </w:t>
      </w:r>
    </w:p>
    <w:p w14:paraId="67359213" w14:textId="77777777" w:rsidR="00A15162" w:rsidRDefault="004C6BD8" w:rsidP="003765D6">
      <w:pPr>
        <w:spacing w:after="0"/>
        <w:ind w:left="-284" w:right="-142" w:firstLine="284"/>
      </w:pPr>
      <w:r>
        <w:t xml:space="preserve">Yüklenici, işlerin gerekli bütün kısımları için yeterli nitelikte geçici aydınlatma ve elektrik enerjisini temin ve tesis edecek ve bu tesisatlarla ilgili olarak bütün personelin güvenliğini sağlayacak önlemleri alacaktır.  </w:t>
      </w:r>
    </w:p>
    <w:p w14:paraId="0D31CE94" w14:textId="77777777" w:rsidR="00A15162" w:rsidRDefault="004C6BD8" w:rsidP="003765D6">
      <w:pPr>
        <w:spacing w:after="149"/>
        <w:ind w:left="-284" w:right="-142" w:firstLine="284"/>
      </w:pPr>
      <w:r>
        <w:t xml:space="preserve">Yüklenici, işlerin uygun şekilde yürütülmesi ve kontrolü için İdare tarafından kabul edilen yeterli aydınlatmayı sağlayacaktır. İdare bu aydınlatmayı yeterli bulmaz ise yüklenici, istenilen ilave aydınlatma düzenlemelerini yapacaktır. </w:t>
      </w:r>
    </w:p>
    <w:p w14:paraId="4ACEB7EA"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022: </w:t>
      </w:r>
    </w:p>
    <w:p w14:paraId="77727607" w14:textId="77777777" w:rsidR="00A15162" w:rsidRDefault="004C6BD8" w:rsidP="003765D6">
      <w:pPr>
        <w:spacing w:after="0" w:line="360" w:lineRule="auto"/>
        <w:ind w:left="-284" w:right="-142" w:firstLine="284"/>
      </w:pPr>
      <w:r>
        <w:t xml:space="preserve">Yüklenici, sözleşmenin gerçekleşmesi sırasında, İdareyi tatmin edecek şekilde, işleri, geçici işleri ve bitişik mülkleri yangına karşı korumak için her türlü düzenlemeyi yapacaktır. Eğer gerekir ise yangına karşı alınan önlemleri denetlemesi için muntazam aralıklarla İtfaiye görevlilerini davet edecektir. </w:t>
      </w:r>
      <w:r>
        <w:rPr>
          <w:u w:val="single" w:color="000000"/>
        </w:rPr>
        <w:t>Yüklenici ark kaynağı cihazı ile çalışmada, oksijen – asetilen kaynağı ile çalışmada, kesme cihazı, spiral</w:t>
      </w:r>
      <w:r>
        <w:t xml:space="preserve"> </w:t>
      </w:r>
      <w:r>
        <w:rPr>
          <w:u w:val="single" w:color="000000"/>
        </w:rPr>
        <w:t>gibi yüksek ısı ve kıvılcım üreten cihazlar ile çalışmalarda özel bir dikkat gösterecektir. Bu çalışmalar</w:t>
      </w:r>
      <w:r>
        <w:t xml:space="preserve"> </w:t>
      </w:r>
      <w:r>
        <w:rPr>
          <w:u w:val="single" w:color="000000"/>
        </w:rPr>
        <w:t xml:space="preserve">gerektiğinde, çalışma alanı yakınında </w:t>
      </w:r>
      <w:r>
        <w:rPr>
          <w:u w:val="single" w:color="000000"/>
        </w:rPr>
        <w:lastRenderedPageBreak/>
        <w:t>2 (iki) adet tamamen kontrol edilmiş ve dolu yangın söndürme</w:t>
      </w:r>
      <w:r>
        <w:t xml:space="preserve"> </w:t>
      </w:r>
      <w:r>
        <w:rPr>
          <w:u w:val="single" w:color="000000"/>
        </w:rPr>
        <w:t>cihazı kullanıma hazır olarak bulundurulacaktır.</w:t>
      </w:r>
      <w:r>
        <w:t xml:space="preserve">   </w:t>
      </w:r>
    </w:p>
    <w:p w14:paraId="7D26EB91" w14:textId="61D001E6" w:rsidR="00A15162" w:rsidRDefault="004C6BD8" w:rsidP="003765D6">
      <w:pPr>
        <w:spacing w:after="149"/>
        <w:ind w:left="-284" w:right="-142" w:firstLine="284"/>
        <w:rPr>
          <w:sz w:val="20"/>
        </w:rPr>
      </w:pPr>
      <w:r>
        <w:t>Yüklenici, yanıcı özellik gösteren tüm artık ve fazla malzemeyi kaldıracak, bu malzemelerin sahada bulundurulması gerekiyorsa, bütün ateş ve kıvılcım kaynaklarından uzak bir yerde saklanacaktır.</w:t>
      </w:r>
      <w:r>
        <w:rPr>
          <w:sz w:val="20"/>
        </w:rPr>
        <w:t xml:space="preserve"> </w:t>
      </w:r>
    </w:p>
    <w:p w14:paraId="592811C9"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023: </w:t>
      </w:r>
    </w:p>
    <w:p w14:paraId="713F2C73" w14:textId="77777777" w:rsidR="00A15162" w:rsidRDefault="004C6BD8" w:rsidP="003765D6">
      <w:pPr>
        <w:spacing w:after="0"/>
        <w:ind w:left="-284" w:right="-142" w:firstLine="284"/>
      </w:pPr>
      <w:r>
        <w:t xml:space="preserve">Gürültü ve çevreye verilecek rahatsızlıklar en az ve makul bir seviyede tutulacaktır. Bütün motorlu cihazlara fabrika çıkışlı gürültü emici ekipman takılacaktır. </w:t>
      </w:r>
    </w:p>
    <w:p w14:paraId="1F992F37" w14:textId="77777777" w:rsidR="00A15162" w:rsidRDefault="004C6BD8" w:rsidP="003765D6">
      <w:pPr>
        <w:spacing w:after="149"/>
        <w:ind w:left="-284" w:right="-142" w:firstLine="284"/>
      </w:pPr>
      <w:r>
        <w:t xml:space="preserve">Yüklenici, özellikle gece çalışmalarında, hassas bölgelerin ve konut alanlarının yakınında çalışan işçilerin görevlerini sessiz bir şekilde yapmalarını sağlamak için gerekeni yapacaktır. </w:t>
      </w:r>
    </w:p>
    <w:p w14:paraId="52B51923"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024: </w:t>
      </w:r>
    </w:p>
    <w:p w14:paraId="08922A7C" w14:textId="77777777" w:rsidR="00A15162" w:rsidRDefault="004C6BD8" w:rsidP="003765D6">
      <w:pPr>
        <w:spacing w:after="0"/>
        <w:ind w:left="-284" w:right="-142" w:firstLine="284"/>
      </w:pPr>
      <w:r>
        <w:t xml:space="preserve">Yüklenicinin yapacağı işler halkı gereksiz şekilde rahatsız etmeyecektir. Halkın geçiş haklarına daima riayet edilecektir. Polis, karayolları veya diğer kamu makamlarının yazılı izni olmadan, karayolu veya yürüme yolları geçişi engellenmeyecektir. Yüklenici, trafik düzenlemesi ve yol emniyet tedbirleri için Belediyeden, Polisten ve Karayolları yetkililerinden konu ile ilgili bilgileri temin edecek ve bu makamların getirdiği şartlara ve önerilere uyacaktır.  </w:t>
      </w:r>
    </w:p>
    <w:p w14:paraId="6A74978F" w14:textId="77777777" w:rsidR="00A15162" w:rsidRDefault="004C6BD8" w:rsidP="003765D6">
      <w:pPr>
        <w:ind w:left="-284" w:right="-142" w:firstLine="284"/>
      </w:pPr>
      <w:r>
        <w:t xml:space="preserve">Yüklenici, proje sahasının yakınında bütün kamu yollarının ve kaplamaların temiz tutulması ve şantiye aktivitelerinden meydana gelebilecek döküntülerden uzak tutulabilmesi için gerekli bütün önlemleri alacaktır.  </w:t>
      </w:r>
    </w:p>
    <w:p w14:paraId="6170370F" w14:textId="06819B5C" w:rsidR="002D24D4" w:rsidRDefault="002D24D4"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025: </w:t>
      </w:r>
    </w:p>
    <w:p w14:paraId="28FD2380" w14:textId="77777777" w:rsidR="00A15162" w:rsidRDefault="004C6BD8" w:rsidP="003765D6">
      <w:pPr>
        <w:spacing w:after="149"/>
        <w:ind w:left="-284" w:right="-142" w:firstLine="284"/>
      </w:pPr>
      <w:r>
        <w:t xml:space="preserve">İmalatta kullanılacak tüm malzemeler, aksi belirtilmediği sürece TSE belgeli olacaktır. Ayrıca, sözleşme dosyası eki olan Teknik Şartnamelerde belirtilmemiş olan her tür konuda Çevre ve Şehircilik Bakanlığı Yapım İşleri Genel Şartnamesi esasları geçerlidir. </w:t>
      </w:r>
    </w:p>
    <w:p w14:paraId="1247B24E"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026: </w:t>
      </w:r>
    </w:p>
    <w:p w14:paraId="639014C7" w14:textId="77777777" w:rsidR="00A15162" w:rsidRDefault="004C6BD8" w:rsidP="003765D6">
      <w:pPr>
        <w:spacing w:after="149"/>
        <w:ind w:left="-284" w:right="-142" w:firstLine="284"/>
      </w:pPr>
      <w:r>
        <w:t xml:space="preserve">Tüm inşaat çalışmaları; onaylı uygulama projeleri ve detay projelerine, Özel Teknik Şartnameye, Sözleşme eki Genel Teknik Şartnamelere, İdarenin talimatları ile yürürlükteki tüm kanun ve yönetmeliklere göre yapılacaktır. </w:t>
      </w:r>
    </w:p>
    <w:p w14:paraId="1FFC7CB2" w14:textId="77777777" w:rsidR="001F0661" w:rsidRDefault="001F0661" w:rsidP="003765D6">
      <w:pPr>
        <w:spacing w:after="149"/>
        <w:ind w:left="-284" w:right="-142" w:firstLine="284"/>
      </w:pPr>
    </w:p>
    <w:p w14:paraId="297A0A35"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027: </w:t>
      </w:r>
    </w:p>
    <w:p w14:paraId="61A39CF1" w14:textId="2FB024E2" w:rsidR="00680C9C" w:rsidRDefault="004C6BD8" w:rsidP="003765D6">
      <w:pPr>
        <w:spacing w:after="149"/>
        <w:ind w:left="-284" w:right="-142" w:firstLine="284"/>
      </w:pPr>
      <w:r>
        <w:lastRenderedPageBreak/>
        <w:t xml:space="preserve">Yüklenici, teknik personel taahhütnamesinde belirtilen personeli işin başında bulundurmakla yükümlüdür. </w:t>
      </w:r>
    </w:p>
    <w:p w14:paraId="27F12386"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028: </w:t>
      </w:r>
    </w:p>
    <w:p w14:paraId="68EC82D3" w14:textId="77777777" w:rsidR="00A15162" w:rsidRDefault="004C6BD8" w:rsidP="003765D6">
      <w:pPr>
        <w:spacing w:after="149"/>
        <w:ind w:left="-284" w:right="-142" w:firstLine="284"/>
      </w:pPr>
      <w:r>
        <w:t xml:space="preserve">Yüklenici, projede yer alan bir imalatın teknik olarak yapılabilmesi için gerekli olan ve bu imalatın mütemmim cüzü kabul edilen diğer imalatları da projede yer almasa dahi yapılacak ve bunun için hak talebinde bulunamayacaktır. </w:t>
      </w:r>
    </w:p>
    <w:p w14:paraId="5463CCDD"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029: </w:t>
      </w:r>
    </w:p>
    <w:p w14:paraId="13B72FED" w14:textId="77777777" w:rsidR="00A15162" w:rsidRDefault="004C6BD8" w:rsidP="003765D6">
      <w:pPr>
        <w:spacing w:after="29"/>
        <w:ind w:left="-284" w:right="-142" w:firstLine="284"/>
      </w:pPr>
      <w:r>
        <w:t>Isı ve su yalıtımları mutlaka, proje ve şartnamede belirtilen idarece onaylanan malzemeler ile yapılacaktır. Su yalıtımlarında mutlaka iklim şartları göz önünde bulundurulacak ve yağışlı günlerde yalıtım işleri yapılmayacaktır. Su yalıtımı sonrası İdare gözetiminde yapılacak sızdırmazlık testi sonrası bir sonraki işleme devam edilecektir. Isı yalıtımlarında ısı köprülerini engellemek için muhakkak binili tip malzemeler kullanılacaktır. Bini yerlerinde hiçbir boşluk kalmayacak şekilde duvara montajı gerçekleştirilecektir. Bir sonraki imalat yapılırken ısı ve su yalıtımı imalatlarına zarar gelmemesi</w:t>
      </w:r>
      <w:r>
        <w:rPr>
          <w:b/>
        </w:rPr>
        <w:t xml:space="preserve"> </w:t>
      </w:r>
      <w:r>
        <w:t>için gerekli tedbirler alınacak ve azami itina gösterilecektir.</w:t>
      </w:r>
      <w:r>
        <w:rPr>
          <w:b/>
        </w:rPr>
        <w:t xml:space="preserve"> </w:t>
      </w:r>
    </w:p>
    <w:p w14:paraId="75B65150"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249" w:line="259" w:lineRule="auto"/>
        <w:ind w:left="-284" w:right="-142" w:firstLine="284"/>
        <w:jc w:val="left"/>
      </w:pPr>
      <w:r>
        <w:rPr>
          <w:b/>
        </w:rPr>
        <w:t xml:space="preserve">GENEL A 030: </w:t>
      </w:r>
    </w:p>
    <w:p w14:paraId="6E5A6F6F" w14:textId="77777777" w:rsidR="00A15162" w:rsidRDefault="004C6BD8" w:rsidP="003765D6">
      <w:pPr>
        <w:spacing w:after="231"/>
        <w:ind w:left="-284" w:right="-142" w:firstLine="284"/>
      </w:pPr>
      <w:r>
        <w:t xml:space="preserve">Yüklenici, alüminyum doğrama, kapı ve cam imalatlarına ilişkin -İdarece verilen uygulama ve detay projelerine uygun- imalat projelerini hazırlatmakla yükümlüdür. İmalat projelerinin İdare tarafından onaylamasını müteakip uygulamaya geçilecektir.  </w:t>
      </w:r>
    </w:p>
    <w:p w14:paraId="0FA06A53" w14:textId="77777777" w:rsidR="001F0661" w:rsidRDefault="001F0661" w:rsidP="003765D6">
      <w:pPr>
        <w:spacing w:after="231"/>
        <w:ind w:left="-284" w:right="-142" w:firstLine="284"/>
      </w:pPr>
    </w:p>
    <w:p w14:paraId="1E71DB74"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031: </w:t>
      </w:r>
    </w:p>
    <w:p w14:paraId="10FCBACC" w14:textId="77777777" w:rsidR="00A15162" w:rsidRDefault="004C6BD8" w:rsidP="003765D6">
      <w:pPr>
        <w:ind w:left="-284" w:right="-142" w:firstLine="284"/>
      </w:pPr>
      <w:r>
        <w:t xml:space="preserve">TS 825 standartlarına uygun olarak yapılacak ısı yalıtımlarında kullanılacak malzemenin kalınlığı için tesisat raporu esastır. </w:t>
      </w:r>
    </w:p>
    <w:p w14:paraId="1B06E291" w14:textId="55CBCCEE" w:rsidR="002D24D4" w:rsidRDefault="002D24D4"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032: </w:t>
      </w:r>
    </w:p>
    <w:p w14:paraId="722E9EB4" w14:textId="77777777" w:rsidR="00A15162" w:rsidRDefault="004C6BD8" w:rsidP="003765D6">
      <w:pPr>
        <w:spacing w:after="153"/>
        <w:ind w:left="-284" w:right="-142" w:firstLine="284"/>
      </w:pPr>
      <w:r>
        <w:t xml:space="preserve">Yüklenici, herhangi bir çalışmaya başlamadan önce planın araziye aplikasyonu, arazi biçimleme, toprak hazırlığı, tesviye, dikim, çim ekimi gibi işleri Mimarı ile etüt edip İdare ile teknik işbirliği içinde olacaktır. Altyapı ve alan kullanım birimlerine ilişkin yapısal uygulama işleri tamamlanıp üst toprağın, çevresindeki yol, otopark, kaldırım, bordür, havuz, </w:t>
      </w:r>
      <w:proofErr w:type="spellStart"/>
      <w:r>
        <w:t>vb</w:t>
      </w:r>
      <w:proofErr w:type="spellEnd"/>
      <w:r>
        <w:t xml:space="preserve"> yapısal peyzaj işlerinin bitmiş kotlarının ayarlanmasını müteakip alanın kaba tesviyesi de bitkisel </w:t>
      </w:r>
      <w:r>
        <w:lastRenderedPageBreak/>
        <w:t xml:space="preserve">uygulamaya hazır hale getirilecektir. Kaba tesviyesi bitkisel peyzaja hazır olan alanın ekim ve dikime hazırlık işlemleri yapılıp, ağaç, çalı ve çiçeklerin dikim yerleri ile çim ekim alanlarının sınırları projeye uygun olarak işaretlenecek ve teknik şartnameye uygun bir şekilde yüklenici tarafından görevlendirilecek bir peyzaj mimarı gözetiminde dikimleri yapılacaktır. </w:t>
      </w:r>
    </w:p>
    <w:p w14:paraId="018B4AEB"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033: </w:t>
      </w:r>
    </w:p>
    <w:p w14:paraId="57C5BFA9" w14:textId="77777777" w:rsidR="00A15162" w:rsidRDefault="004C6BD8" w:rsidP="003765D6">
      <w:pPr>
        <w:spacing w:after="149"/>
        <w:ind w:left="-284" w:right="-142" w:firstLine="284"/>
      </w:pPr>
      <w:r>
        <w:t xml:space="preserve">Alanda altyapıya ilişkin menfez, rögar, su deposu ve sulama ve drenaj kanalları gibi tesisat işlerinin ve üstyapıya ilişkin yürüme yolları, alan kaplamaları, otoparklar gibi yapısal peyzaj işlerinin projelerine, kotlarına ve teknik şartnamelerde verilen tariflerine uygun olarak tamamlanmasının ardından alt toprak için tesviye çalışmasına geçilecektir. Üst toprağın, mevcut ağaç ve bitkileri ve köklerini koruyacak şekilde sıyrılmasından sonra, alt toprakta istenilen kotlara gelinceye kadar dolgu ya da kazıma işlemi yapılacak, alt toprağın tesviyesi, çevredeki yürüyüş yolu, tretuvar ve sert zeminlerin bitmiş kotları gözetilerek proje ve detaylarına uygun bir kota ayarlanacaktır. </w:t>
      </w:r>
    </w:p>
    <w:p w14:paraId="58568944"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034: </w:t>
      </w:r>
    </w:p>
    <w:p w14:paraId="0ADCD6F7" w14:textId="77777777" w:rsidR="00A15162" w:rsidRDefault="004C6BD8" w:rsidP="003765D6">
      <w:pPr>
        <w:spacing w:line="259" w:lineRule="auto"/>
        <w:ind w:left="-284" w:right="-142" w:firstLine="284"/>
      </w:pPr>
      <w:r>
        <w:t xml:space="preserve">Tüm doğrama imalatlarına aksesuarları dâhildir. </w:t>
      </w:r>
    </w:p>
    <w:p w14:paraId="552F6C5D" w14:textId="77777777" w:rsidR="00A15162" w:rsidRDefault="004C6BD8" w:rsidP="003765D6">
      <w:pPr>
        <w:spacing w:after="149"/>
        <w:ind w:left="-284" w:right="-142" w:firstLine="284"/>
      </w:pPr>
      <w:r>
        <w:t xml:space="preserve">Bütün kapı ve pencerelere ilişkin olarak temin edilecek aksesuarlar (menteşe, kilit aksamı, kapı kolu, kapı aynaları, fitiller vb.) ile ilgili olarak Kontrol Teşkilatının onayına sunulacaktır. Alüminyum kapı ve pencere haricindeki aksesuarlar mat paslanmaz çelik olacaktır. </w:t>
      </w:r>
      <w:proofErr w:type="spellStart"/>
      <w:r>
        <w:t>Laminat</w:t>
      </w:r>
      <w:proofErr w:type="spellEnd"/>
      <w:r>
        <w:t xml:space="preserve"> kapılarda 3 menteşe kullanılacaktır. Aksesuarlarda; bina hırdavatı TS EN 1125, silindir ve kilit standartları TS 179 ve DIN 18251 standartlarına uygun olduğunu belirten sertifikalara sahip olmalıdır.  </w:t>
      </w:r>
    </w:p>
    <w:p w14:paraId="175D1330" w14:textId="77777777" w:rsidR="00A15162" w:rsidRDefault="004C6BD8"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035: </w:t>
      </w:r>
    </w:p>
    <w:p w14:paraId="68B5E563" w14:textId="77777777" w:rsidR="00A15162" w:rsidRDefault="004C6BD8" w:rsidP="003765D6">
      <w:pPr>
        <w:spacing w:after="0"/>
        <w:ind w:left="-284" w:right="-142" w:firstLine="284"/>
      </w:pPr>
      <w:r>
        <w:t xml:space="preserve">Yapım sırasında ortaya çıkabilecek zemin iyileştirmeleri ve temel veya hendek kazıları esnasında kazı alanındaki suyun uzaklaştırılması için her türlü önlemi almak yüklenici taahhüdündedir. </w:t>
      </w:r>
    </w:p>
    <w:p w14:paraId="263B5704" w14:textId="2A60AA9C" w:rsidR="002559C0" w:rsidRDefault="002559C0"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 xml:space="preserve">GENEL A 036: </w:t>
      </w:r>
    </w:p>
    <w:p w14:paraId="252DF5B6" w14:textId="77777777" w:rsidR="00A15162" w:rsidRDefault="004C6BD8" w:rsidP="003765D6">
      <w:pPr>
        <w:spacing w:after="0" w:line="357" w:lineRule="auto"/>
        <w:ind w:left="-284" w:right="-142" w:firstLine="284"/>
        <w:jc w:val="left"/>
      </w:pPr>
      <w:r>
        <w:rPr>
          <w:rFonts w:ascii="Garamond" w:eastAsia="Garamond" w:hAnsi="Garamond" w:cs="Garamond"/>
          <w:b/>
        </w:rPr>
        <w:t xml:space="preserve">    </w:t>
      </w:r>
    </w:p>
    <w:p w14:paraId="1BB4BC86" w14:textId="34488ADD" w:rsidR="00680C9C" w:rsidRDefault="002559C0" w:rsidP="001F0661">
      <w:pPr>
        <w:ind w:left="-284" w:right="-142" w:firstLine="284"/>
        <w:rPr>
          <w:rFonts w:ascii="Garamond" w:eastAsia="Garamond" w:hAnsi="Garamond" w:cs="Garamond"/>
          <w:b/>
        </w:rPr>
      </w:pPr>
      <w:r w:rsidRPr="002559C0">
        <w:t xml:space="preserve">Projelerde eksik veya uyumsuz bir imalatla </w:t>
      </w:r>
      <w:proofErr w:type="spellStart"/>
      <w:r w:rsidRPr="002559C0">
        <w:t>karşılaşılınırsa</w:t>
      </w:r>
      <w:proofErr w:type="spellEnd"/>
      <w:r w:rsidRPr="002559C0">
        <w:t xml:space="preserve"> </w:t>
      </w:r>
      <w:proofErr w:type="spellStart"/>
      <w:r w:rsidRPr="002559C0">
        <w:t>müteahit</w:t>
      </w:r>
      <w:proofErr w:type="spellEnd"/>
      <w:r w:rsidRPr="002559C0">
        <w:t xml:space="preserve"> tarafından </w:t>
      </w:r>
      <w:r>
        <w:t xml:space="preserve">bedelsiz </w:t>
      </w:r>
      <w:proofErr w:type="gramStart"/>
      <w:r>
        <w:t xml:space="preserve">olarak  </w:t>
      </w:r>
      <w:r w:rsidRPr="002559C0">
        <w:t>yapılacaktır</w:t>
      </w:r>
      <w:proofErr w:type="gramEnd"/>
      <w:r w:rsidRPr="002559C0">
        <w:t>.</w:t>
      </w:r>
      <w:r w:rsidR="004C6BD8">
        <w:rPr>
          <w:rFonts w:ascii="Garamond" w:eastAsia="Garamond" w:hAnsi="Garamond" w:cs="Garamond"/>
        </w:rPr>
        <w:t xml:space="preserve">       </w:t>
      </w:r>
    </w:p>
    <w:p w14:paraId="3DF94C3B" w14:textId="77777777" w:rsidR="00680C9C" w:rsidRDefault="00680C9C" w:rsidP="003765D6">
      <w:pPr>
        <w:pStyle w:val="Balk1"/>
        <w:spacing w:after="58"/>
        <w:ind w:left="-284" w:right="-142" w:firstLine="284"/>
        <w:jc w:val="both"/>
        <w:rPr>
          <w:rFonts w:ascii="Garamond" w:eastAsia="Garamond" w:hAnsi="Garamond" w:cs="Garamond"/>
          <w:b w:val="0"/>
        </w:rPr>
      </w:pPr>
    </w:p>
    <w:p w14:paraId="7222C857" w14:textId="5B5726A8" w:rsidR="00AD01EE" w:rsidRDefault="00AD01EE" w:rsidP="00AD01EE">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GENEL A 037</w:t>
      </w:r>
      <w:r>
        <w:rPr>
          <w:b/>
        </w:rPr>
        <w:t xml:space="preserve">: </w:t>
      </w:r>
    </w:p>
    <w:p w14:paraId="3B6CB8DA" w14:textId="77777777" w:rsidR="00AD01EE" w:rsidRDefault="00AD01EE" w:rsidP="00AD01EE">
      <w:pPr>
        <w:spacing w:after="0" w:line="357" w:lineRule="auto"/>
        <w:ind w:left="-284" w:right="-142" w:firstLine="284"/>
        <w:jc w:val="left"/>
      </w:pPr>
      <w:r>
        <w:rPr>
          <w:rFonts w:ascii="Garamond" w:eastAsia="Garamond" w:hAnsi="Garamond" w:cs="Garamond"/>
          <w:b/>
        </w:rPr>
        <w:lastRenderedPageBreak/>
        <w:t xml:space="preserve">    </w:t>
      </w:r>
    </w:p>
    <w:p w14:paraId="54FC57CA" w14:textId="06BED0C8" w:rsidR="00AD01EE" w:rsidRDefault="00AD01EE" w:rsidP="00AD01EE">
      <w:pPr>
        <w:ind w:left="-284" w:right="-142" w:firstLine="284"/>
        <w:rPr>
          <w:rFonts w:ascii="Garamond" w:eastAsia="Garamond" w:hAnsi="Garamond" w:cs="Garamond"/>
          <w:b/>
        </w:rPr>
      </w:pPr>
      <w:r>
        <w:t>Binanın yapımı tamamlandıktan sonra genel temizliği (kaba ve ince) yüklenici tarafından yapılacaktır.</w:t>
      </w:r>
      <w:r>
        <w:rPr>
          <w:rFonts w:ascii="Garamond" w:eastAsia="Garamond" w:hAnsi="Garamond" w:cs="Garamond"/>
        </w:rPr>
        <w:t xml:space="preserve">       </w:t>
      </w:r>
    </w:p>
    <w:p w14:paraId="78B2F0F1" w14:textId="1804EC0A" w:rsidR="00AD01EE" w:rsidRDefault="00AD01EE" w:rsidP="00AD01EE">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GENEL A 03</w:t>
      </w:r>
      <w:r>
        <w:rPr>
          <w:b/>
        </w:rPr>
        <w:t>8</w:t>
      </w:r>
      <w:r>
        <w:rPr>
          <w:b/>
        </w:rPr>
        <w:t xml:space="preserve">: </w:t>
      </w:r>
    </w:p>
    <w:p w14:paraId="03D25506" w14:textId="77777777" w:rsidR="00AD01EE" w:rsidRDefault="00AD01EE" w:rsidP="00AD01EE">
      <w:pPr>
        <w:spacing w:after="0" w:line="357" w:lineRule="auto"/>
        <w:ind w:left="-284" w:right="-142" w:firstLine="284"/>
        <w:jc w:val="left"/>
      </w:pPr>
      <w:r>
        <w:rPr>
          <w:rFonts w:ascii="Garamond" w:eastAsia="Garamond" w:hAnsi="Garamond" w:cs="Garamond"/>
          <w:b/>
        </w:rPr>
        <w:t xml:space="preserve">    </w:t>
      </w:r>
    </w:p>
    <w:p w14:paraId="37148A3E" w14:textId="2115069B" w:rsidR="00AD01EE" w:rsidRDefault="00AD01EE" w:rsidP="00AD01EE">
      <w:pPr>
        <w:ind w:left="-284" w:right="-142" w:firstLine="284"/>
        <w:rPr>
          <w:rFonts w:ascii="Garamond" w:eastAsia="Garamond" w:hAnsi="Garamond" w:cs="Garamond"/>
          <w:b/>
        </w:rPr>
      </w:pPr>
      <w:r>
        <w:t xml:space="preserve">Binanın </w:t>
      </w:r>
      <w:r>
        <w:t>yapımında ve test aşamasında kullanılacak olan elektrik, su ve doğalgaz bedeli yükleniciye ait olacaktır.</w:t>
      </w:r>
    </w:p>
    <w:p w14:paraId="3168B921" w14:textId="77777777" w:rsidR="001F0661" w:rsidRDefault="001F0661" w:rsidP="001F0661"/>
    <w:p w14:paraId="21DE559D" w14:textId="77777777" w:rsidR="001F0661" w:rsidRDefault="001F0661" w:rsidP="001F0661"/>
    <w:p w14:paraId="3EAB3F13" w14:textId="77777777" w:rsidR="00AD01EE" w:rsidRDefault="00AD01EE" w:rsidP="001F0661"/>
    <w:p w14:paraId="4A9FA2C7" w14:textId="77777777" w:rsidR="00AD01EE" w:rsidRDefault="00AD01EE" w:rsidP="001F0661"/>
    <w:p w14:paraId="69349531" w14:textId="77777777" w:rsidR="00AD01EE" w:rsidRDefault="00AD01EE" w:rsidP="001F0661"/>
    <w:p w14:paraId="214C5E08" w14:textId="77777777" w:rsidR="00AD01EE" w:rsidRDefault="00AD01EE" w:rsidP="001F0661"/>
    <w:p w14:paraId="09C01B99" w14:textId="77777777" w:rsidR="00AD01EE" w:rsidRDefault="00AD01EE" w:rsidP="001F0661"/>
    <w:p w14:paraId="29EF6306" w14:textId="77777777" w:rsidR="00AD01EE" w:rsidRDefault="00AD01EE" w:rsidP="001F0661"/>
    <w:p w14:paraId="5FB6979F" w14:textId="77777777" w:rsidR="00AD01EE" w:rsidRDefault="00AD01EE" w:rsidP="001F0661"/>
    <w:p w14:paraId="7AE3A2AC" w14:textId="77777777" w:rsidR="00AD01EE" w:rsidRDefault="00AD01EE" w:rsidP="001F0661"/>
    <w:p w14:paraId="09E4A09E" w14:textId="77777777" w:rsidR="00AD01EE" w:rsidRDefault="00AD01EE" w:rsidP="001F0661"/>
    <w:p w14:paraId="22F271E4" w14:textId="77777777" w:rsidR="00AD01EE" w:rsidRDefault="00AD01EE" w:rsidP="001F0661"/>
    <w:p w14:paraId="4A07FCE9" w14:textId="77777777" w:rsidR="00AD01EE" w:rsidRDefault="00AD01EE" w:rsidP="001F0661"/>
    <w:p w14:paraId="2F7E629E" w14:textId="77777777" w:rsidR="00AD01EE" w:rsidRDefault="00AD01EE" w:rsidP="001F0661"/>
    <w:p w14:paraId="1E9A176D" w14:textId="77777777" w:rsidR="00AD01EE" w:rsidRDefault="00AD01EE" w:rsidP="001F0661"/>
    <w:p w14:paraId="188163C7" w14:textId="77777777" w:rsidR="00AD01EE" w:rsidRDefault="00AD01EE" w:rsidP="001F0661"/>
    <w:p w14:paraId="36DD7F18" w14:textId="77777777" w:rsidR="00AD01EE" w:rsidRDefault="00AD01EE" w:rsidP="001F0661"/>
    <w:p w14:paraId="03A3CF50" w14:textId="77777777" w:rsidR="001F0661" w:rsidRPr="001F0661" w:rsidRDefault="001F0661" w:rsidP="001F0661"/>
    <w:p w14:paraId="71A8F831" w14:textId="1992F657" w:rsidR="00A15162" w:rsidRDefault="002D24D4" w:rsidP="001F0661">
      <w:pPr>
        <w:pStyle w:val="Balk1"/>
        <w:spacing w:after="58"/>
        <w:ind w:left="-284" w:right="-142" w:firstLine="284"/>
        <w:rPr>
          <w:sz w:val="28"/>
        </w:rPr>
      </w:pPr>
      <w:r>
        <w:rPr>
          <w:sz w:val="28"/>
        </w:rPr>
        <w:lastRenderedPageBreak/>
        <w:t>B- ÖZEL BİRİM FİYAT TARİFLER</w:t>
      </w:r>
      <w:r w:rsidR="00680C9C">
        <w:rPr>
          <w:sz w:val="28"/>
        </w:rPr>
        <w:t>İ</w:t>
      </w:r>
    </w:p>
    <w:p w14:paraId="2D088481" w14:textId="2DE85EAC" w:rsidR="002F6290" w:rsidRDefault="002F6290" w:rsidP="003765D6">
      <w:pPr>
        <w:tabs>
          <w:tab w:val="left" w:pos="0"/>
        </w:tabs>
        <w:spacing w:after="28" w:line="259" w:lineRule="auto"/>
        <w:ind w:left="-284" w:right="-142" w:firstLine="284"/>
      </w:pPr>
    </w:p>
    <w:p w14:paraId="682C46E2" w14:textId="77777777" w:rsidR="00E00853" w:rsidRDefault="00E00853" w:rsidP="003765D6">
      <w:pPr>
        <w:tabs>
          <w:tab w:val="left" w:pos="0"/>
        </w:tabs>
        <w:spacing w:after="28" w:line="259" w:lineRule="auto"/>
        <w:ind w:left="-284" w:right="-142" w:firstLine="284"/>
      </w:pPr>
    </w:p>
    <w:p w14:paraId="598056B9" w14:textId="556A05CA" w:rsidR="002F6290" w:rsidRDefault="00BE0C30"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ALÜMİNYUM FOTOSELLİ KAYAR KAPI YAPILMASI VE YERİNE MONTAJI</w:t>
      </w:r>
    </w:p>
    <w:p w14:paraId="7A6D7957" w14:textId="239E285B" w:rsidR="00E00853" w:rsidRDefault="00E00853" w:rsidP="003765D6">
      <w:pPr>
        <w:spacing w:after="0" w:line="259" w:lineRule="auto"/>
        <w:ind w:left="-284" w:right="-142" w:firstLine="284"/>
        <w:jc w:val="left"/>
      </w:pPr>
    </w:p>
    <w:p w14:paraId="0B65A9FB" w14:textId="31CCD333" w:rsidR="00BE0C30" w:rsidRPr="00485724" w:rsidRDefault="00BE0C30" w:rsidP="003765D6">
      <w:pPr>
        <w:pStyle w:val="Balk2"/>
        <w:ind w:left="-284" w:right="-142" w:firstLine="284"/>
        <w:rPr>
          <w:b w:val="0"/>
          <w:bCs/>
          <w:sz w:val="24"/>
          <w:szCs w:val="24"/>
        </w:rPr>
      </w:pPr>
      <w:r w:rsidRPr="00485724">
        <w:rPr>
          <w:sz w:val="24"/>
          <w:szCs w:val="24"/>
        </w:rPr>
        <w:t xml:space="preserve">Bu teknik şartname, bina girişlerinde kullanılacak </w:t>
      </w:r>
      <w:r w:rsidRPr="00485724">
        <w:rPr>
          <w:rStyle w:val="Gl"/>
          <w:sz w:val="24"/>
          <w:szCs w:val="24"/>
        </w:rPr>
        <w:t>otomatik</w:t>
      </w:r>
      <w:r>
        <w:rPr>
          <w:rStyle w:val="Gl"/>
          <w:sz w:val="24"/>
          <w:szCs w:val="24"/>
        </w:rPr>
        <w:t xml:space="preserve"> 200/</w:t>
      </w:r>
      <w:proofErr w:type="gramStart"/>
      <w:r>
        <w:rPr>
          <w:rStyle w:val="Gl"/>
          <w:sz w:val="24"/>
          <w:szCs w:val="24"/>
        </w:rPr>
        <w:t xml:space="preserve">220 </w:t>
      </w:r>
      <w:r w:rsidRPr="00485724">
        <w:rPr>
          <w:rStyle w:val="Gl"/>
          <w:sz w:val="24"/>
          <w:szCs w:val="24"/>
        </w:rPr>
        <w:t xml:space="preserve"> fotoselli</w:t>
      </w:r>
      <w:proofErr w:type="gramEnd"/>
      <w:r w:rsidRPr="00485724">
        <w:rPr>
          <w:rStyle w:val="Gl"/>
          <w:sz w:val="24"/>
          <w:szCs w:val="24"/>
        </w:rPr>
        <w:t xml:space="preserve"> kayar kapı sistemlerinin</w:t>
      </w:r>
      <w:r w:rsidRPr="00485724">
        <w:rPr>
          <w:sz w:val="24"/>
          <w:szCs w:val="24"/>
        </w:rPr>
        <w:t xml:space="preserve"> temini, montajı, test edilmesi ve çalışır halde teslim edilmesi işlerini kapsar.</w:t>
      </w:r>
    </w:p>
    <w:p w14:paraId="5636B788" w14:textId="77777777" w:rsidR="00BE0C30" w:rsidRPr="00485724" w:rsidRDefault="00BE0C30" w:rsidP="003765D6">
      <w:pPr>
        <w:pStyle w:val="NormalWeb"/>
        <w:ind w:left="-284" w:right="-142" w:firstLine="284"/>
        <w:rPr>
          <w:rStyle w:val="Gl"/>
          <w:rFonts w:ascii="Arial" w:hAnsi="Arial" w:cs="Arial"/>
        </w:rPr>
      </w:pPr>
      <w:r w:rsidRPr="00485724">
        <w:rPr>
          <w:rStyle w:val="Gl"/>
          <w:rFonts w:ascii="Arial" w:hAnsi="Arial" w:cs="Arial"/>
        </w:rPr>
        <w:t>Yüklenici firma aşağıdaki işleri eksiksiz olarak yapacaktır:</w:t>
      </w:r>
    </w:p>
    <w:p w14:paraId="0C2BC2D6" w14:textId="77777777" w:rsidR="00BE0C30" w:rsidRPr="00485724" w:rsidRDefault="00BE0C30" w:rsidP="003765D6">
      <w:pPr>
        <w:pStyle w:val="NormalWeb"/>
        <w:numPr>
          <w:ilvl w:val="0"/>
          <w:numId w:val="11"/>
        </w:numPr>
        <w:ind w:left="-284" w:right="-142" w:firstLine="284"/>
        <w:rPr>
          <w:rFonts w:ascii="Arial" w:hAnsi="Arial" w:cs="Arial"/>
        </w:rPr>
      </w:pPr>
      <w:r w:rsidRPr="00485724">
        <w:rPr>
          <w:rFonts w:ascii="Arial" w:hAnsi="Arial" w:cs="Arial"/>
        </w:rPr>
        <w:t>Otomatik kapı mekanizmasının temini</w:t>
      </w:r>
    </w:p>
    <w:p w14:paraId="05DE4AD6" w14:textId="77777777" w:rsidR="00BE0C30" w:rsidRPr="00485724" w:rsidRDefault="00BE0C30" w:rsidP="003765D6">
      <w:pPr>
        <w:pStyle w:val="NormalWeb"/>
        <w:numPr>
          <w:ilvl w:val="0"/>
          <w:numId w:val="11"/>
        </w:numPr>
        <w:ind w:left="-284" w:right="-142" w:firstLine="284"/>
        <w:rPr>
          <w:rFonts w:ascii="Arial" w:hAnsi="Arial" w:cs="Arial"/>
        </w:rPr>
      </w:pPr>
      <w:r w:rsidRPr="00485724">
        <w:rPr>
          <w:rFonts w:ascii="Arial" w:hAnsi="Arial" w:cs="Arial"/>
        </w:rPr>
        <w:t>Alüminyum kapı kanatlarının imalatı</w:t>
      </w:r>
    </w:p>
    <w:p w14:paraId="3BE9A4F8" w14:textId="77777777" w:rsidR="00BE0C30" w:rsidRPr="00485724" w:rsidRDefault="00BE0C30" w:rsidP="003765D6">
      <w:pPr>
        <w:pStyle w:val="NormalWeb"/>
        <w:numPr>
          <w:ilvl w:val="0"/>
          <w:numId w:val="11"/>
        </w:numPr>
        <w:ind w:left="-284" w:right="-142" w:firstLine="284"/>
        <w:rPr>
          <w:rFonts w:ascii="Arial" w:hAnsi="Arial" w:cs="Arial"/>
        </w:rPr>
      </w:pPr>
      <w:r w:rsidRPr="00485724">
        <w:rPr>
          <w:rFonts w:ascii="Arial" w:hAnsi="Arial" w:cs="Arial"/>
        </w:rPr>
        <w:t>Fotosel sensör sistemi</w:t>
      </w:r>
    </w:p>
    <w:p w14:paraId="0D6AA4E6" w14:textId="77777777" w:rsidR="00BE0C30" w:rsidRPr="00485724" w:rsidRDefault="00BE0C30" w:rsidP="003765D6">
      <w:pPr>
        <w:pStyle w:val="NormalWeb"/>
        <w:numPr>
          <w:ilvl w:val="0"/>
          <w:numId w:val="11"/>
        </w:numPr>
        <w:ind w:left="-284" w:right="-142" w:firstLine="284"/>
        <w:rPr>
          <w:rFonts w:ascii="Arial" w:hAnsi="Arial" w:cs="Arial"/>
        </w:rPr>
      </w:pPr>
      <w:r w:rsidRPr="00485724">
        <w:rPr>
          <w:rFonts w:ascii="Arial" w:hAnsi="Arial" w:cs="Arial"/>
        </w:rPr>
        <w:t>Motor ve kontrol ünitesi</w:t>
      </w:r>
    </w:p>
    <w:p w14:paraId="4F44C71F" w14:textId="77777777" w:rsidR="00BE0C30" w:rsidRPr="00485724" w:rsidRDefault="00BE0C30" w:rsidP="003765D6">
      <w:pPr>
        <w:pStyle w:val="NormalWeb"/>
        <w:numPr>
          <w:ilvl w:val="0"/>
          <w:numId w:val="11"/>
        </w:numPr>
        <w:ind w:left="-284" w:right="-142" w:firstLine="284"/>
        <w:rPr>
          <w:rFonts w:ascii="Arial" w:hAnsi="Arial" w:cs="Arial"/>
        </w:rPr>
      </w:pPr>
      <w:r w:rsidRPr="00485724">
        <w:rPr>
          <w:rFonts w:ascii="Arial" w:hAnsi="Arial" w:cs="Arial"/>
        </w:rPr>
        <w:t>Güvenlik sensörleri</w:t>
      </w:r>
    </w:p>
    <w:p w14:paraId="1C97D99D" w14:textId="77777777" w:rsidR="00BE0C30" w:rsidRPr="00485724" w:rsidRDefault="00BE0C30" w:rsidP="003765D6">
      <w:pPr>
        <w:pStyle w:val="NormalWeb"/>
        <w:numPr>
          <w:ilvl w:val="0"/>
          <w:numId w:val="11"/>
        </w:numPr>
        <w:ind w:left="-284" w:right="-142" w:firstLine="284"/>
        <w:rPr>
          <w:rFonts w:ascii="Arial" w:hAnsi="Arial" w:cs="Arial"/>
        </w:rPr>
      </w:pPr>
      <w:r w:rsidRPr="00485724">
        <w:rPr>
          <w:rFonts w:ascii="Arial" w:hAnsi="Arial" w:cs="Arial"/>
        </w:rPr>
        <w:t>Elektrik bağlantıları</w:t>
      </w:r>
    </w:p>
    <w:p w14:paraId="08841E5A" w14:textId="77777777" w:rsidR="00BE0C30" w:rsidRPr="00485724" w:rsidRDefault="00BE0C30" w:rsidP="003765D6">
      <w:pPr>
        <w:pStyle w:val="NormalWeb"/>
        <w:numPr>
          <w:ilvl w:val="0"/>
          <w:numId w:val="11"/>
        </w:numPr>
        <w:ind w:left="-284" w:right="-142" w:firstLine="284"/>
        <w:rPr>
          <w:rFonts w:ascii="Arial" w:hAnsi="Arial" w:cs="Arial"/>
        </w:rPr>
      </w:pPr>
      <w:r w:rsidRPr="00485724">
        <w:rPr>
          <w:rFonts w:ascii="Arial" w:hAnsi="Arial" w:cs="Arial"/>
        </w:rPr>
        <w:t>Montaj, test ve devreye alma</w:t>
      </w:r>
    </w:p>
    <w:p w14:paraId="4F8D0CA8" w14:textId="77777777" w:rsidR="00BE0C30" w:rsidRPr="00485724" w:rsidRDefault="00BE0C30" w:rsidP="003765D6">
      <w:pPr>
        <w:pStyle w:val="Balk2"/>
        <w:ind w:left="-284" w:right="-142" w:firstLine="284"/>
        <w:rPr>
          <w:rStyle w:val="Gl"/>
          <w:sz w:val="24"/>
          <w:szCs w:val="24"/>
        </w:rPr>
      </w:pPr>
      <w:r w:rsidRPr="00485724">
        <w:rPr>
          <w:rStyle w:val="Gl"/>
          <w:sz w:val="24"/>
          <w:szCs w:val="24"/>
        </w:rPr>
        <w:t xml:space="preserve"> SİSTEM ÖZELLİKLERİ</w:t>
      </w:r>
    </w:p>
    <w:p w14:paraId="712B5814" w14:textId="77777777" w:rsidR="00BE0C30" w:rsidRPr="00485724" w:rsidRDefault="00BE0C30" w:rsidP="003765D6">
      <w:pPr>
        <w:pStyle w:val="NormalWeb"/>
        <w:numPr>
          <w:ilvl w:val="0"/>
          <w:numId w:val="12"/>
        </w:numPr>
        <w:ind w:left="-284" w:right="-142" w:firstLine="284"/>
        <w:rPr>
          <w:rFonts w:ascii="Arial" w:hAnsi="Arial" w:cs="Arial"/>
        </w:rPr>
      </w:pPr>
      <w:r w:rsidRPr="00485724">
        <w:rPr>
          <w:rFonts w:ascii="Arial" w:hAnsi="Arial" w:cs="Arial"/>
        </w:rPr>
        <w:t xml:space="preserve">Kapı tipi </w:t>
      </w:r>
      <w:r w:rsidRPr="00485724">
        <w:rPr>
          <w:rStyle w:val="Gl"/>
          <w:rFonts w:ascii="Arial" w:hAnsi="Arial" w:cs="Arial"/>
        </w:rPr>
        <w:t>otomatik kayar fotoselli kapı</w:t>
      </w:r>
      <w:r w:rsidRPr="00485724">
        <w:rPr>
          <w:rFonts w:ascii="Arial" w:hAnsi="Arial" w:cs="Arial"/>
        </w:rPr>
        <w:t xml:space="preserve"> olacaktır.</w:t>
      </w:r>
    </w:p>
    <w:p w14:paraId="26DEE94F" w14:textId="77777777" w:rsidR="00BE0C30" w:rsidRPr="00485724" w:rsidRDefault="00BE0C30" w:rsidP="003765D6">
      <w:pPr>
        <w:pStyle w:val="NormalWeb"/>
        <w:numPr>
          <w:ilvl w:val="0"/>
          <w:numId w:val="12"/>
        </w:numPr>
        <w:ind w:left="-284" w:right="-142" w:firstLine="284"/>
        <w:rPr>
          <w:rFonts w:ascii="Arial" w:hAnsi="Arial" w:cs="Arial"/>
        </w:rPr>
      </w:pPr>
      <w:r w:rsidRPr="00485724">
        <w:rPr>
          <w:rFonts w:ascii="Arial" w:hAnsi="Arial" w:cs="Arial"/>
        </w:rPr>
        <w:t xml:space="preserve">Kapı </w:t>
      </w:r>
      <w:r w:rsidRPr="00485724">
        <w:rPr>
          <w:rStyle w:val="Gl"/>
          <w:rFonts w:ascii="Arial" w:hAnsi="Arial" w:cs="Arial"/>
        </w:rPr>
        <w:t>tek kanat veya çift kanat</w:t>
      </w:r>
      <w:r w:rsidRPr="00485724">
        <w:rPr>
          <w:rFonts w:ascii="Arial" w:hAnsi="Arial" w:cs="Arial"/>
        </w:rPr>
        <w:t xml:space="preserve"> olarak projeye uygun yapılacaktır.</w:t>
      </w:r>
    </w:p>
    <w:p w14:paraId="50A940DB" w14:textId="77777777" w:rsidR="00BE0C30" w:rsidRPr="00485724" w:rsidRDefault="00BE0C30" w:rsidP="003765D6">
      <w:pPr>
        <w:pStyle w:val="NormalWeb"/>
        <w:numPr>
          <w:ilvl w:val="0"/>
          <w:numId w:val="12"/>
        </w:numPr>
        <w:ind w:left="-284" w:right="-142" w:firstLine="284"/>
        <w:rPr>
          <w:rFonts w:ascii="Arial" w:hAnsi="Arial" w:cs="Arial"/>
        </w:rPr>
      </w:pPr>
      <w:r w:rsidRPr="00485724">
        <w:rPr>
          <w:rFonts w:ascii="Arial" w:hAnsi="Arial" w:cs="Arial"/>
        </w:rPr>
        <w:t xml:space="preserve">Kapı sistemi </w:t>
      </w:r>
      <w:r w:rsidRPr="00485724">
        <w:rPr>
          <w:rStyle w:val="Gl"/>
          <w:rFonts w:ascii="Arial" w:hAnsi="Arial" w:cs="Arial"/>
        </w:rPr>
        <w:t>mikroişlemci kontrollü</w:t>
      </w:r>
      <w:r w:rsidRPr="00485724">
        <w:rPr>
          <w:rFonts w:ascii="Arial" w:hAnsi="Arial" w:cs="Arial"/>
        </w:rPr>
        <w:t xml:space="preserve"> olacaktır.</w:t>
      </w:r>
    </w:p>
    <w:p w14:paraId="082A0481" w14:textId="77777777" w:rsidR="00BE0C30" w:rsidRPr="00485724" w:rsidRDefault="00BE0C30" w:rsidP="003765D6">
      <w:pPr>
        <w:pStyle w:val="NormalWeb"/>
        <w:numPr>
          <w:ilvl w:val="0"/>
          <w:numId w:val="13"/>
        </w:numPr>
        <w:ind w:left="-284" w:right="-142" w:firstLine="284"/>
        <w:rPr>
          <w:rFonts w:ascii="Arial" w:hAnsi="Arial" w:cs="Arial"/>
        </w:rPr>
      </w:pPr>
      <w:r w:rsidRPr="00485724">
        <w:rPr>
          <w:rFonts w:ascii="Arial" w:hAnsi="Arial" w:cs="Arial"/>
        </w:rPr>
        <w:t xml:space="preserve">Motor </w:t>
      </w:r>
      <w:r w:rsidRPr="00485724">
        <w:rPr>
          <w:rStyle w:val="Gl"/>
          <w:rFonts w:ascii="Arial" w:hAnsi="Arial" w:cs="Arial"/>
        </w:rPr>
        <w:t>DC fırçasız tip</w:t>
      </w:r>
      <w:r w:rsidRPr="00485724">
        <w:rPr>
          <w:rFonts w:ascii="Arial" w:hAnsi="Arial" w:cs="Arial"/>
        </w:rPr>
        <w:t xml:space="preserve"> olacaktır.</w:t>
      </w:r>
    </w:p>
    <w:p w14:paraId="4EFB6E67" w14:textId="77777777" w:rsidR="00BE0C30" w:rsidRPr="00485724" w:rsidRDefault="00BE0C30" w:rsidP="003765D6">
      <w:pPr>
        <w:pStyle w:val="NormalWeb"/>
        <w:numPr>
          <w:ilvl w:val="0"/>
          <w:numId w:val="13"/>
        </w:numPr>
        <w:ind w:left="-284" w:right="-142" w:firstLine="284"/>
        <w:rPr>
          <w:rFonts w:ascii="Arial" w:hAnsi="Arial" w:cs="Arial"/>
        </w:rPr>
      </w:pPr>
      <w:r w:rsidRPr="00485724">
        <w:rPr>
          <w:rFonts w:ascii="Arial" w:hAnsi="Arial" w:cs="Arial"/>
        </w:rPr>
        <w:t>Motor sessiz çalışacaktır.</w:t>
      </w:r>
    </w:p>
    <w:p w14:paraId="1EC73F56" w14:textId="77777777" w:rsidR="00BE0C30" w:rsidRPr="00485724" w:rsidRDefault="00BE0C30" w:rsidP="003765D6">
      <w:pPr>
        <w:pStyle w:val="NormalWeb"/>
        <w:numPr>
          <w:ilvl w:val="0"/>
          <w:numId w:val="13"/>
        </w:numPr>
        <w:ind w:left="-284" w:right="-142" w:firstLine="284"/>
        <w:rPr>
          <w:rFonts w:ascii="Arial" w:hAnsi="Arial" w:cs="Arial"/>
        </w:rPr>
      </w:pPr>
      <w:r w:rsidRPr="00485724">
        <w:rPr>
          <w:rFonts w:ascii="Arial" w:hAnsi="Arial" w:cs="Arial"/>
        </w:rPr>
        <w:t>Aşırı yük ve sıkışmaya karşı korumalı olacaktır</w:t>
      </w:r>
    </w:p>
    <w:p w14:paraId="5CD57885" w14:textId="77777777" w:rsidR="00BE0C30" w:rsidRPr="00485724" w:rsidRDefault="00BE0C30" w:rsidP="003765D6">
      <w:pPr>
        <w:pStyle w:val="NormalWeb"/>
        <w:numPr>
          <w:ilvl w:val="0"/>
          <w:numId w:val="14"/>
        </w:numPr>
        <w:ind w:left="-284" w:right="-142" w:firstLine="284"/>
        <w:rPr>
          <w:rFonts w:ascii="Arial" w:hAnsi="Arial" w:cs="Arial"/>
        </w:rPr>
      </w:pPr>
      <w:r w:rsidRPr="00485724">
        <w:rPr>
          <w:rFonts w:ascii="Arial" w:hAnsi="Arial" w:cs="Arial"/>
        </w:rPr>
        <w:t>Mikro işlemci kontrollü elektronik kart olacaktır.</w:t>
      </w:r>
    </w:p>
    <w:p w14:paraId="047D5B97" w14:textId="77777777" w:rsidR="00BE0C30" w:rsidRPr="00485724" w:rsidRDefault="00BE0C30" w:rsidP="003765D6">
      <w:pPr>
        <w:pStyle w:val="NormalWeb"/>
        <w:numPr>
          <w:ilvl w:val="0"/>
          <w:numId w:val="14"/>
        </w:numPr>
        <w:ind w:left="-284" w:right="-142" w:firstLine="284"/>
        <w:rPr>
          <w:rFonts w:ascii="Arial" w:hAnsi="Arial" w:cs="Arial"/>
        </w:rPr>
      </w:pPr>
      <w:r w:rsidRPr="00485724">
        <w:rPr>
          <w:rFonts w:ascii="Arial" w:hAnsi="Arial" w:cs="Arial"/>
        </w:rPr>
        <w:t>Açılma ve kapanma hızları ayarlanabilir olacaktır.</w:t>
      </w:r>
    </w:p>
    <w:p w14:paraId="582F5817" w14:textId="77777777" w:rsidR="00BE0C30" w:rsidRPr="00485724" w:rsidRDefault="00BE0C30" w:rsidP="003765D6">
      <w:pPr>
        <w:pStyle w:val="NormalWeb"/>
        <w:numPr>
          <w:ilvl w:val="0"/>
          <w:numId w:val="14"/>
        </w:numPr>
        <w:ind w:left="-284" w:right="-142" w:firstLine="284"/>
        <w:rPr>
          <w:rFonts w:ascii="Arial" w:hAnsi="Arial" w:cs="Arial"/>
        </w:rPr>
      </w:pPr>
      <w:r w:rsidRPr="00485724">
        <w:rPr>
          <w:rFonts w:ascii="Arial" w:hAnsi="Arial" w:cs="Arial"/>
        </w:rPr>
        <w:t>Açık kalma süresi ayarlanabilir olacaktır.</w:t>
      </w:r>
    </w:p>
    <w:p w14:paraId="2B5358F4" w14:textId="77777777" w:rsidR="00BE0C30" w:rsidRPr="00485724" w:rsidRDefault="00BE0C30" w:rsidP="003765D6">
      <w:pPr>
        <w:pStyle w:val="NormalWeb"/>
        <w:numPr>
          <w:ilvl w:val="0"/>
          <w:numId w:val="14"/>
        </w:numPr>
        <w:ind w:left="-284" w:right="-142" w:firstLine="284"/>
        <w:rPr>
          <w:rFonts w:ascii="Arial" w:hAnsi="Arial" w:cs="Arial"/>
        </w:rPr>
      </w:pPr>
      <w:r w:rsidRPr="00485724">
        <w:rPr>
          <w:rFonts w:ascii="Arial" w:hAnsi="Arial" w:cs="Arial"/>
        </w:rPr>
        <w:t xml:space="preserve">Elektrik kesilmesi durumunda </w:t>
      </w:r>
      <w:r w:rsidRPr="00485724">
        <w:rPr>
          <w:rStyle w:val="Gl"/>
          <w:rFonts w:ascii="Arial" w:hAnsi="Arial" w:cs="Arial"/>
        </w:rPr>
        <w:t>manuel açılabilir</w:t>
      </w:r>
      <w:r w:rsidRPr="00485724">
        <w:rPr>
          <w:rFonts w:ascii="Arial" w:hAnsi="Arial" w:cs="Arial"/>
        </w:rPr>
        <w:t xml:space="preserve"> olacaktır.</w:t>
      </w:r>
    </w:p>
    <w:p w14:paraId="37884003" w14:textId="77777777" w:rsidR="00BE0C30" w:rsidRPr="00485724" w:rsidRDefault="00BE0C30" w:rsidP="003765D6">
      <w:pPr>
        <w:pStyle w:val="NormalWeb"/>
        <w:ind w:left="-284" w:right="-142" w:firstLine="284"/>
        <w:rPr>
          <w:rStyle w:val="Gl"/>
          <w:rFonts w:ascii="Arial" w:hAnsi="Arial" w:cs="Arial"/>
        </w:rPr>
      </w:pPr>
      <w:r w:rsidRPr="00485724">
        <w:rPr>
          <w:rStyle w:val="Gl"/>
          <w:rFonts w:ascii="Arial" w:hAnsi="Arial" w:cs="Arial"/>
        </w:rPr>
        <w:t>Kapı aşağıdaki sensörlere sahip olacaktır:</w:t>
      </w:r>
    </w:p>
    <w:p w14:paraId="010C95D9" w14:textId="77777777" w:rsidR="00BE0C30" w:rsidRPr="00485724" w:rsidRDefault="00BE0C30" w:rsidP="003765D6">
      <w:pPr>
        <w:pStyle w:val="NormalWeb"/>
        <w:numPr>
          <w:ilvl w:val="0"/>
          <w:numId w:val="15"/>
        </w:numPr>
        <w:ind w:left="-284" w:right="-142" w:firstLine="284"/>
        <w:rPr>
          <w:rFonts w:ascii="Arial" w:hAnsi="Arial" w:cs="Arial"/>
        </w:rPr>
      </w:pPr>
      <w:r w:rsidRPr="00485724">
        <w:rPr>
          <w:rStyle w:val="Gl"/>
          <w:rFonts w:ascii="Arial" w:hAnsi="Arial" w:cs="Arial"/>
        </w:rPr>
        <w:t>Hareket sensörü (radar)</w:t>
      </w:r>
    </w:p>
    <w:p w14:paraId="5ADD68BE" w14:textId="77777777" w:rsidR="00BE0C30" w:rsidRPr="00485724" w:rsidRDefault="00BE0C30" w:rsidP="003765D6">
      <w:pPr>
        <w:pStyle w:val="NormalWeb"/>
        <w:numPr>
          <w:ilvl w:val="0"/>
          <w:numId w:val="15"/>
        </w:numPr>
        <w:ind w:left="-284" w:right="-142" w:firstLine="284"/>
        <w:rPr>
          <w:rFonts w:ascii="Arial" w:hAnsi="Arial" w:cs="Arial"/>
        </w:rPr>
      </w:pPr>
      <w:r w:rsidRPr="00485724">
        <w:rPr>
          <w:rStyle w:val="Gl"/>
          <w:rFonts w:ascii="Arial" w:hAnsi="Arial" w:cs="Arial"/>
        </w:rPr>
        <w:t>Güvenlik fotoseli</w:t>
      </w:r>
    </w:p>
    <w:p w14:paraId="7B0822BA" w14:textId="77777777" w:rsidR="00BE0C30" w:rsidRPr="00485724" w:rsidRDefault="00BE0C30" w:rsidP="003765D6">
      <w:pPr>
        <w:pStyle w:val="NormalWeb"/>
        <w:numPr>
          <w:ilvl w:val="0"/>
          <w:numId w:val="15"/>
        </w:numPr>
        <w:ind w:left="-284" w:right="-142" w:firstLine="284"/>
        <w:rPr>
          <w:rFonts w:ascii="Arial" w:hAnsi="Arial" w:cs="Arial"/>
        </w:rPr>
      </w:pPr>
      <w:r w:rsidRPr="00485724">
        <w:rPr>
          <w:rStyle w:val="Gl"/>
          <w:rFonts w:ascii="Arial" w:hAnsi="Arial" w:cs="Arial"/>
        </w:rPr>
        <w:t>Sıkışma önleyici sistem</w:t>
      </w:r>
    </w:p>
    <w:p w14:paraId="02293FD9" w14:textId="77777777" w:rsidR="00BE0C30" w:rsidRPr="00485724" w:rsidRDefault="00BE0C30" w:rsidP="003765D6">
      <w:pPr>
        <w:pStyle w:val="NormalWeb"/>
        <w:ind w:left="-284" w:right="-142" w:firstLine="284"/>
        <w:rPr>
          <w:rFonts w:ascii="Arial" w:hAnsi="Arial" w:cs="Arial"/>
        </w:rPr>
      </w:pPr>
      <w:r w:rsidRPr="00485724">
        <w:rPr>
          <w:rFonts w:ascii="Arial" w:hAnsi="Arial" w:cs="Arial"/>
        </w:rPr>
        <w:t>Kapı kapanırken herhangi bir engel algılanırsa kapı tekrar açılacaktır.</w:t>
      </w:r>
    </w:p>
    <w:p w14:paraId="03830821" w14:textId="77777777" w:rsidR="00BE0C30" w:rsidRPr="00485724" w:rsidRDefault="00BE0C30" w:rsidP="003765D6">
      <w:pPr>
        <w:pStyle w:val="Balk2"/>
        <w:ind w:left="-284" w:right="-142" w:firstLine="284"/>
        <w:rPr>
          <w:rStyle w:val="Gl"/>
          <w:sz w:val="24"/>
          <w:szCs w:val="24"/>
        </w:rPr>
      </w:pPr>
      <w:r w:rsidRPr="00485724">
        <w:rPr>
          <w:rStyle w:val="Gl"/>
          <w:sz w:val="24"/>
          <w:szCs w:val="24"/>
        </w:rPr>
        <w:t>MEKANİK AKSAM</w:t>
      </w:r>
    </w:p>
    <w:p w14:paraId="54DB987B" w14:textId="77777777" w:rsidR="00BE0C30" w:rsidRPr="00485724" w:rsidRDefault="00BE0C30" w:rsidP="003765D6">
      <w:pPr>
        <w:pStyle w:val="NormalWeb"/>
        <w:numPr>
          <w:ilvl w:val="0"/>
          <w:numId w:val="16"/>
        </w:numPr>
        <w:ind w:left="-284" w:right="-142" w:firstLine="284"/>
        <w:rPr>
          <w:rFonts w:ascii="Arial" w:hAnsi="Arial" w:cs="Arial"/>
        </w:rPr>
      </w:pPr>
      <w:r w:rsidRPr="00485724">
        <w:rPr>
          <w:rFonts w:ascii="Arial" w:hAnsi="Arial" w:cs="Arial"/>
        </w:rPr>
        <w:t xml:space="preserve">Kapı rayları </w:t>
      </w:r>
      <w:r w:rsidRPr="00485724">
        <w:rPr>
          <w:rStyle w:val="Gl"/>
          <w:rFonts w:ascii="Arial" w:hAnsi="Arial" w:cs="Arial"/>
        </w:rPr>
        <w:t>alüminyum veya çelik taşıyıcı sistem</w:t>
      </w:r>
      <w:r w:rsidRPr="00485724">
        <w:rPr>
          <w:rFonts w:ascii="Arial" w:hAnsi="Arial" w:cs="Arial"/>
        </w:rPr>
        <w:t xml:space="preserve"> olacaktır.</w:t>
      </w:r>
    </w:p>
    <w:p w14:paraId="077583E4" w14:textId="77777777" w:rsidR="00BE0C30" w:rsidRPr="00485724" w:rsidRDefault="00BE0C30" w:rsidP="003765D6">
      <w:pPr>
        <w:pStyle w:val="NormalWeb"/>
        <w:numPr>
          <w:ilvl w:val="0"/>
          <w:numId w:val="16"/>
        </w:numPr>
        <w:ind w:left="-284" w:right="-142" w:firstLine="284"/>
        <w:rPr>
          <w:rFonts w:ascii="Arial" w:hAnsi="Arial" w:cs="Arial"/>
        </w:rPr>
      </w:pPr>
      <w:r w:rsidRPr="00485724">
        <w:rPr>
          <w:rFonts w:ascii="Arial" w:hAnsi="Arial" w:cs="Arial"/>
        </w:rPr>
        <w:t>Taşıyıcı rulmanlar sessiz çalışacaktır.</w:t>
      </w:r>
    </w:p>
    <w:p w14:paraId="42516485" w14:textId="77777777" w:rsidR="00BE0C30" w:rsidRPr="00485724" w:rsidRDefault="00BE0C30" w:rsidP="003765D6">
      <w:pPr>
        <w:pStyle w:val="NormalWeb"/>
        <w:ind w:left="-284" w:right="-142" w:firstLine="284"/>
        <w:rPr>
          <w:rStyle w:val="Gl"/>
          <w:rFonts w:ascii="Arial" w:hAnsi="Arial" w:cs="Arial"/>
        </w:rPr>
      </w:pPr>
      <w:r w:rsidRPr="00485724">
        <w:rPr>
          <w:rStyle w:val="Gl"/>
          <w:rFonts w:ascii="Arial" w:hAnsi="Arial" w:cs="Arial"/>
        </w:rPr>
        <w:lastRenderedPageBreak/>
        <w:t>Kapı kanatları aşağıdaki özelliklerde olacaktır:</w:t>
      </w:r>
    </w:p>
    <w:p w14:paraId="478A1FFA" w14:textId="77777777" w:rsidR="00BE0C30" w:rsidRPr="00485724" w:rsidRDefault="00BE0C30" w:rsidP="003765D6">
      <w:pPr>
        <w:pStyle w:val="NormalWeb"/>
        <w:numPr>
          <w:ilvl w:val="0"/>
          <w:numId w:val="17"/>
        </w:numPr>
        <w:ind w:left="-284" w:right="-142" w:firstLine="284"/>
        <w:rPr>
          <w:rFonts w:ascii="Arial" w:hAnsi="Arial" w:cs="Arial"/>
        </w:rPr>
      </w:pPr>
      <w:r w:rsidRPr="00485724">
        <w:rPr>
          <w:rStyle w:val="Gl"/>
          <w:rFonts w:ascii="Arial" w:hAnsi="Arial" w:cs="Arial"/>
        </w:rPr>
        <w:t>Alüminyum profil çerçeve</w:t>
      </w:r>
    </w:p>
    <w:p w14:paraId="18F9959C" w14:textId="77777777" w:rsidR="00BE0C30" w:rsidRPr="00485724" w:rsidRDefault="00BE0C30" w:rsidP="003765D6">
      <w:pPr>
        <w:pStyle w:val="NormalWeb"/>
        <w:numPr>
          <w:ilvl w:val="0"/>
          <w:numId w:val="17"/>
        </w:numPr>
        <w:ind w:left="-284" w:right="-142" w:firstLine="284"/>
        <w:rPr>
          <w:rFonts w:ascii="Arial" w:hAnsi="Arial" w:cs="Arial"/>
        </w:rPr>
      </w:pPr>
      <w:r w:rsidRPr="00485724">
        <w:rPr>
          <w:rFonts w:ascii="Arial" w:hAnsi="Arial" w:cs="Arial"/>
        </w:rPr>
        <w:t xml:space="preserve">Profil et kalınlığı minimum </w:t>
      </w:r>
      <w:r w:rsidRPr="00485724">
        <w:rPr>
          <w:rStyle w:val="Gl"/>
          <w:rFonts w:ascii="Arial" w:hAnsi="Arial" w:cs="Arial"/>
        </w:rPr>
        <w:t>2 mm</w:t>
      </w:r>
    </w:p>
    <w:p w14:paraId="39ED48B4" w14:textId="77777777" w:rsidR="00BE0C30" w:rsidRPr="00485724" w:rsidRDefault="00BE0C30" w:rsidP="003765D6">
      <w:pPr>
        <w:pStyle w:val="NormalWeb"/>
        <w:numPr>
          <w:ilvl w:val="0"/>
          <w:numId w:val="17"/>
        </w:numPr>
        <w:ind w:left="-284" w:right="-142" w:firstLine="284"/>
        <w:rPr>
          <w:rFonts w:ascii="Arial" w:hAnsi="Arial" w:cs="Arial"/>
        </w:rPr>
      </w:pPr>
      <w:r w:rsidRPr="00485724">
        <w:rPr>
          <w:rFonts w:ascii="Arial" w:hAnsi="Arial" w:cs="Arial"/>
        </w:rPr>
        <w:t xml:space="preserve">Cam kalınlığı </w:t>
      </w:r>
      <w:r w:rsidRPr="00485724">
        <w:rPr>
          <w:rStyle w:val="Gl"/>
          <w:rFonts w:ascii="Arial" w:hAnsi="Arial" w:cs="Arial"/>
        </w:rPr>
        <w:t>6mm+16mm+6mm TEMPERLİ CAM</w:t>
      </w:r>
    </w:p>
    <w:p w14:paraId="5F0B02B9" w14:textId="77777777" w:rsidR="00BE0C30" w:rsidRPr="00485724" w:rsidRDefault="00BE0C30" w:rsidP="003765D6">
      <w:pPr>
        <w:pStyle w:val="NormalWeb"/>
        <w:numPr>
          <w:ilvl w:val="0"/>
          <w:numId w:val="17"/>
        </w:numPr>
        <w:ind w:left="-284" w:right="-142" w:firstLine="284"/>
        <w:rPr>
          <w:rFonts w:ascii="Arial" w:hAnsi="Arial" w:cs="Arial"/>
        </w:rPr>
      </w:pPr>
      <w:r w:rsidRPr="00485724">
        <w:rPr>
          <w:rFonts w:ascii="Arial" w:hAnsi="Arial" w:cs="Arial"/>
        </w:rPr>
        <w:t>Camlar emniyetli olacaktır.</w:t>
      </w:r>
    </w:p>
    <w:p w14:paraId="44744B2C" w14:textId="77777777" w:rsidR="00BE0C30" w:rsidRPr="00485724" w:rsidRDefault="00BE0C30" w:rsidP="003765D6">
      <w:pPr>
        <w:pStyle w:val="Balk2"/>
        <w:ind w:left="-284" w:right="-142" w:firstLine="284"/>
        <w:rPr>
          <w:rStyle w:val="Gl"/>
          <w:sz w:val="24"/>
          <w:szCs w:val="24"/>
        </w:rPr>
      </w:pPr>
      <w:r w:rsidRPr="00485724">
        <w:rPr>
          <w:rStyle w:val="Gl"/>
          <w:sz w:val="24"/>
          <w:szCs w:val="24"/>
        </w:rPr>
        <w:t>ELEKTRİK ÖZELLİKLERİ</w:t>
      </w:r>
    </w:p>
    <w:p w14:paraId="3C74BA44" w14:textId="77777777" w:rsidR="00BE0C30" w:rsidRPr="00485724" w:rsidRDefault="00BE0C30" w:rsidP="003765D6">
      <w:pPr>
        <w:pStyle w:val="NormalWeb"/>
        <w:numPr>
          <w:ilvl w:val="0"/>
          <w:numId w:val="18"/>
        </w:numPr>
        <w:ind w:left="-284" w:right="-142" w:firstLine="284"/>
        <w:rPr>
          <w:rFonts w:ascii="Arial" w:hAnsi="Arial" w:cs="Arial"/>
        </w:rPr>
      </w:pPr>
      <w:r w:rsidRPr="00485724">
        <w:rPr>
          <w:rFonts w:ascii="Arial" w:hAnsi="Arial" w:cs="Arial"/>
        </w:rPr>
        <w:t xml:space="preserve">Çalışma gerilimi </w:t>
      </w:r>
      <w:r w:rsidRPr="00485724">
        <w:rPr>
          <w:rStyle w:val="Gl"/>
          <w:rFonts w:ascii="Arial" w:hAnsi="Arial" w:cs="Arial"/>
        </w:rPr>
        <w:t>220 V / 50 Hz</w:t>
      </w:r>
    </w:p>
    <w:p w14:paraId="651A9007" w14:textId="77777777" w:rsidR="00BE0C30" w:rsidRPr="00485724" w:rsidRDefault="00BE0C30" w:rsidP="003765D6">
      <w:pPr>
        <w:pStyle w:val="NormalWeb"/>
        <w:numPr>
          <w:ilvl w:val="0"/>
          <w:numId w:val="18"/>
        </w:numPr>
        <w:ind w:left="-284" w:right="-142" w:firstLine="284"/>
        <w:rPr>
          <w:rFonts w:ascii="Arial" w:hAnsi="Arial" w:cs="Arial"/>
        </w:rPr>
      </w:pPr>
      <w:r w:rsidRPr="00485724">
        <w:rPr>
          <w:rFonts w:ascii="Arial" w:hAnsi="Arial" w:cs="Arial"/>
        </w:rPr>
        <w:t xml:space="preserve">Motor sistemi </w:t>
      </w:r>
      <w:r w:rsidRPr="00485724">
        <w:rPr>
          <w:rStyle w:val="Gl"/>
          <w:rFonts w:ascii="Arial" w:hAnsi="Arial" w:cs="Arial"/>
        </w:rPr>
        <w:t>24 V DC</w:t>
      </w:r>
    </w:p>
    <w:p w14:paraId="471447C4" w14:textId="77777777" w:rsidR="00BE0C30" w:rsidRPr="00485724" w:rsidRDefault="00BE0C30" w:rsidP="003765D6">
      <w:pPr>
        <w:pStyle w:val="NormalWeb"/>
        <w:numPr>
          <w:ilvl w:val="0"/>
          <w:numId w:val="18"/>
        </w:numPr>
        <w:ind w:left="-284" w:right="-142" w:firstLine="284"/>
        <w:rPr>
          <w:rFonts w:ascii="Arial" w:hAnsi="Arial" w:cs="Arial"/>
        </w:rPr>
      </w:pPr>
      <w:r w:rsidRPr="00485724">
        <w:rPr>
          <w:rFonts w:ascii="Arial" w:hAnsi="Arial" w:cs="Arial"/>
        </w:rPr>
        <w:t xml:space="preserve">Elektrik kesilmesinde </w:t>
      </w:r>
      <w:r w:rsidRPr="00485724">
        <w:rPr>
          <w:rStyle w:val="Gl"/>
          <w:rFonts w:ascii="Arial" w:hAnsi="Arial" w:cs="Arial"/>
        </w:rPr>
        <w:t>akü destekli sistem (opsiyonel)</w:t>
      </w:r>
      <w:r w:rsidRPr="00485724">
        <w:rPr>
          <w:rFonts w:ascii="Arial" w:hAnsi="Arial" w:cs="Arial"/>
        </w:rPr>
        <w:t xml:space="preserve"> olabilir.</w:t>
      </w:r>
      <w:r w:rsidRPr="00485724">
        <w:rPr>
          <w:rFonts w:ascii="Arial" w:hAnsi="Arial" w:cs="Arial"/>
        </w:rPr>
        <w:br/>
      </w:r>
      <w:r w:rsidRPr="00485724">
        <w:rPr>
          <w:rFonts w:ascii="Arial" w:hAnsi="Arial" w:cs="Arial"/>
        </w:rPr>
        <w:br/>
      </w:r>
    </w:p>
    <w:p w14:paraId="70120144" w14:textId="77777777" w:rsidR="00BE0C30" w:rsidRPr="00485724" w:rsidRDefault="00BE0C30" w:rsidP="003765D6">
      <w:pPr>
        <w:pStyle w:val="NormalWeb"/>
        <w:ind w:left="-284" w:right="-142" w:firstLine="284"/>
        <w:rPr>
          <w:rStyle w:val="Gl"/>
          <w:rFonts w:ascii="Arial" w:hAnsi="Arial" w:cs="Arial"/>
        </w:rPr>
      </w:pPr>
      <w:r w:rsidRPr="00485724">
        <w:rPr>
          <w:rStyle w:val="Gl"/>
          <w:rFonts w:ascii="Arial" w:hAnsi="Arial" w:cs="Arial"/>
        </w:rPr>
        <w:t>Kapı sisteminde aşağıdaki güvenlik özellikleri bulunacaktır:</w:t>
      </w:r>
    </w:p>
    <w:p w14:paraId="7DC79073" w14:textId="77777777" w:rsidR="00BE0C30" w:rsidRPr="00485724" w:rsidRDefault="00BE0C30" w:rsidP="003765D6">
      <w:pPr>
        <w:pStyle w:val="NormalWeb"/>
        <w:numPr>
          <w:ilvl w:val="0"/>
          <w:numId w:val="19"/>
        </w:numPr>
        <w:ind w:left="-284" w:right="-142" w:firstLine="284"/>
        <w:rPr>
          <w:rFonts w:ascii="Arial" w:hAnsi="Arial" w:cs="Arial"/>
        </w:rPr>
      </w:pPr>
      <w:r w:rsidRPr="00485724">
        <w:rPr>
          <w:rFonts w:ascii="Arial" w:hAnsi="Arial" w:cs="Arial"/>
        </w:rPr>
        <w:t>Engel algılama sistemi</w:t>
      </w:r>
    </w:p>
    <w:p w14:paraId="6BFD8AA1" w14:textId="77777777" w:rsidR="00BE0C30" w:rsidRPr="00485724" w:rsidRDefault="00BE0C30" w:rsidP="003765D6">
      <w:pPr>
        <w:pStyle w:val="NormalWeb"/>
        <w:numPr>
          <w:ilvl w:val="0"/>
          <w:numId w:val="19"/>
        </w:numPr>
        <w:ind w:left="-284" w:right="-142" w:firstLine="284"/>
        <w:rPr>
          <w:rFonts w:ascii="Arial" w:hAnsi="Arial" w:cs="Arial"/>
        </w:rPr>
      </w:pPr>
      <w:r w:rsidRPr="00485724">
        <w:rPr>
          <w:rFonts w:ascii="Arial" w:hAnsi="Arial" w:cs="Arial"/>
        </w:rPr>
        <w:t>Fotosel güvenlik sensörü</w:t>
      </w:r>
    </w:p>
    <w:p w14:paraId="78BC3041" w14:textId="77777777" w:rsidR="00BE0C30" w:rsidRPr="00485724" w:rsidRDefault="00BE0C30" w:rsidP="003765D6">
      <w:pPr>
        <w:pStyle w:val="NormalWeb"/>
        <w:numPr>
          <w:ilvl w:val="0"/>
          <w:numId w:val="19"/>
        </w:numPr>
        <w:ind w:left="-284" w:right="-142" w:firstLine="284"/>
        <w:rPr>
          <w:rFonts w:ascii="Arial" w:hAnsi="Arial" w:cs="Arial"/>
        </w:rPr>
      </w:pPr>
      <w:r w:rsidRPr="00485724">
        <w:rPr>
          <w:rFonts w:ascii="Arial" w:hAnsi="Arial" w:cs="Arial"/>
        </w:rPr>
        <w:t>Acil durdurma özelliği</w:t>
      </w:r>
    </w:p>
    <w:p w14:paraId="669431DC" w14:textId="77777777" w:rsidR="00BE0C30" w:rsidRPr="00485724" w:rsidRDefault="00BE0C30" w:rsidP="003765D6">
      <w:pPr>
        <w:pStyle w:val="NormalWeb"/>
        <w:numPr>
          <w:ilvl w:val="0"/>
          <w:numId w:val="19"/>
        </w:numPr>
        <w:ind w:left="-284" w:right="-142" w:firstLine="284"/>
        <w:rPr>
          <w:rFonts w:ascii="Arial" w:hAnsi="Arial" w:cs="Arial"/>
        </w:rPr>
      </w:pPr>
      <w:r w:rsidRPr="00485724">
        <w:rPr>
          <w:rFonts w:ascii="Arial" w:hAnsi="Arial" w:cs="Arial"/>
        </w:rPr>
        <w:t>Manuel açma sistemi</w:t>
      </w:r>
    </w:p>
    <w:p w14:paraId="5E49B5B0" w14:textId="77777777" w:rsidR="00BE0C30" w:rsidRPr="00485724" w:rsidRDefault="00BE0C30" w:rsidP="003765D6">
      <w:pPr>
        <w:pStyle w:val="NormalWeb"/>
        <w:ind w:left="-284" w:right="-142" w:firstLine="284"/>
        <w:rPr>
          <w:rStyle w:val="Gl"/>
          <w:rFonts w:ascii="Arial" w:hAnsi="Arial" w:cs="Arial"/>
        </w:rPr>
      </w:pPr>
      <w:r w:rsidRPr="00485724">
        <w:rPr>
          <w:rStyle w:val="Gl"/>
          <w:rFonts w:ascii="Arial" w:hAnsi="Arial" w:cs="Arial"/>
        </w:rPr>
        <w:t>Kapı aşağıdaki performans kriterlerini sağlayacaktır:</w:t>
      </w:r>
    </w:p>
    <w:p w14:paraId="4CCC08F0" w14:textId="77777777" w:rsidR="00BE0C30" w:rsidRPr="00485724" w:rsidRDefault="00BE0C30" w:rsidP="003765D6">
      <w:pPr>
        <w:pStyle w:val="NormalWeb"/>
        <w:numPr>
          <w:ilvl w:val="0"/>
          <w:numId w:val="20"/>
        </w:numPr>
        <w:ind w:left="-284" w:right="-142" w:firstLine="284"/>
        <w:rPr>
          <w:rFonts w:ascii="Arial" w:hAnsi="Arial" w:cs="Arial"/>
        </w:rPr>
      </w:pPr>
      <w:r w:rsidRPr="00485724">
        <w:rPr>
          <w:rFonts w:ascii="Arial" w:hAnsi="Arial" w:cs="Arial"/>
        </w:rPr>
        <w:t xml:space="preserve">Açılma hızı: </w:t>
      </w:r>
      <w:proofErr w:type="gramStart"/>
      <w:r w:rsidRPr="00485724">
        <w:rPr>
          <w:rStyle w:val="Gl"/>
          <w:rFonts w:ascii="Arial" w:hAnsi="Arial" w:cs="Arial"/>
        </w:rPr>
        <w:t>0.6</w:t>
      </w:r>
      <w:proofErr w:type="gramEnd"/>
      <w:r w:rsidRPr="00485724">
        <w:rPr>
          <w:rStyle w:val="Gl"/>
          <w:rFonts w:ascii="Arial" w:hAnsi="Arial" w:cs="Arial"/>
        </w:rPr>
        <w:t xml:space="preserve"> – 0.8 m/sn</w:t>
      </w:r>
    </w:p>
    <w:p w14:paraId="4A7FBD86" w14:textId="77777777" w:rsidR="00BE0C30" w:rsidRPr="00485724" w:rsidRDefault="00BE0C30" w:rsidP="003765D6">
      <w:pPr>
        <w:pStyle w:val="NormalWeb"/>
        <w:numPr>
          <w:ilvl w:val="0"/>
          <w:numId w:val="20"/>
        </w:numPr>
        <w:ind w:left="-284" w:right="-142" w:firstLine="284"/>
        <w:rPr>
          <w:rFonts w:ascii="Arial" w:hAnsi="Arial" w:cs="Arial"/>
        </w:rPr>
      </w:pPr>
      <w:r w:rsidRPr="00485724">
        <w:rPr>
          <w:rFonts w:ascii="Arial" w:hAnsi="Arial" w:cs="Arial"/>
        </w:rPr>
        <w:t xml:space="preserve">Kapanma hızı: </w:t>
      </w:r>
      <w:proofErr w:type="gramStart"/>
      <w:r w:rsidRPr="00485724">
        <w:rPr>
          <w:rStyle w:val="Gl"/>
          <w:rFonts w:ascii="Arial" w:hAnsi="Arial" w:cs="Arial"/>
        </w:rPr>
        <w:t>0.4</w:t>
      </w:r>
      <w:proofErr w:type="gramEnd"/>
      <w:r w:rsidRPr="00485724">
        <w:rPr>
          <w:rStyle w:val="Gl"/>
          <w:rFonts w:ascii="Arial" w:hAnsi="Arial" w:cs="Arial"/>
        </w:rPr>
        <w:t xml:space="preserve"> – 0.6 m/sn</w:t>
      </w:r>
    </w:p>
    <w:p w14:paraId="21968B75" w14:textId="77777777" w:rsidR="00BE0C30" w:rsidRPr="00485724" w:rsidRDefault="00BE0C30" w:rsidP="003765D6">
      <w:pPr>
        <w:pStyle w:val="NormalWeb"/>
        <w:numPr>
          <w:ilvl w:val="0"/>
          <w:numId w:val="20"/>
        </w:numPr>
        <w:ind w:left="-284" w:right="-142" w:firstLine="284"/>
        <w:rPr>
          <w:rFonts w:ascii="Arial" w:hAnsi="Arial" w:cs="Arial"/>
        </w:rPr>
      </w:pPr>
      <w:r w:rsidRPr="00485724">
        <w:rPr>
          <w:rFonts w:ascii="Arial" w:hAnsi="Arial" w:cs="Arial"/>
        </w:rPr>
        <w:t xml:space="preserve">Minimum </w:t>
      </w:r>
      <w:r w:rsidRPr="00485724">
        <w:rPr>
          <w:rStyle w:val="Gl"/>
          <w:rFonts w:ascii="Arial" w:hAnsi="Arial" w:cs="Arial"/>
        </w:rPr>
        <w:t>1.000.000 açma kapama çevrimi</w:t>
      </w:r>
    </w:p>
    <w:p w14:paraId="2770CFD0" w14:textId="77777777" w:rsidR="00BE0C30" w:rsidRPr="00485724" w:rsidRDefault="00BE0C30" w:rsidP="003765D6">
      <w:pPr>
        <w:pStyle w:val="NormalWeb"/>
        <w:numPr>
          <w:ilvl w:val="0"/>
          <w:numId w:val="21"/>
        </w:numPr>
        <w:ind w:left="-284" w:right="-142" w:firstLine="284"/>
        <w:rPr>
          <w:rFonts w:ascii="Arial" w:hAnsi="Arial" w:cs="Arial"/>
        </w:rPr>
      </w:pPr>
      <w:r w:rsidRPr="00485724">
        <w:rPr>
          <w:rFonts w:ascii="Arial" w:hAnsi="Arial" w:cs="Arial"/>
        </w:rPr>
        <w:t>Montaj üretici firma teknik talimatlarına uygun yapılacaktır.</w:t>
      </w:r>
    </w:p>
    <w:p w14:paraId="2DE11CE7" w14:textId="77777777" w:rsidR="00BE0C30" w:rsidRPr="00485724" w:rsidRDefault="00BE0C30" w:rsidP="003765D6">
      <w:pPr>
        <w:pStyle w:val="NormalWeb"/>
        <w:numPr>
          <w:ilvl w:val="0"/>
          <w:numId w:val="21"/>
        </w:numPr>
        <w:ind w:left="-284" w:right="-142" w:firstLine="284"/>
        <w:rPr>
          <w:rFonts w:ascii="Arial" w:hAnsi="Arial" w:cs="Arial"/>
        </w:rPr>
      </w:pPr>
      <w:r w:rsidRPr="00485724">
        <w:rPr>
          <w:rFonts w:ascii="Arial" w:hAnsi="Arial" w:cs="Arial"/>
        </w:rPr>
        <w:t xml:space="preserve">Kapı sistemi düzgün çalışacak şekilde </w:t>
      </w:r>
      <w:r w:rsidRPr="00485724">
        <w:rPr>
          <w:rStyle w:val="Gl"/>
          <w:rFonts w:ascii="Arial" w:hAnsi="Arial" w:cs="Arial"/>
        </w:rPr>
        <w:t>hizalanarak monte edilecektir</w:t>
      </w:r>
      <w:r w:rsidRPr="00485724">
        <w:rPr>
          <w:rFonts w:ascii="Arial" w:hAnsi="Arial" w:cs="Arial"/>
        </w:rPr>
        <w:t>.</w:t>
      </w:r>
    </w:p>
    <w:p w14:paraId="301EA88E" w14:textId="77777777" w:rsidR="00BE0C30" w:rsidRPr="00485724" w:rsidRDefault="00BE0C30" w:rsidP="003765D6">
      <w:pPr>
        <w:pStyle w:val="NormalWeb"/>
        <w:numPr>
          <w:ilvl w:val="0"/>
          <w:numId w:val="21"/>
        </w:numPr>
        <w:ind w:left="-284" w:right="-142" w:firstLine="284"/>
        <w:rPr>
          <w:rFonts w:ascii="Arial" w:hAnsi="Arial" w:cs="Arial"/>
        </w:rPr>
      </w:pPr>
      <w:r w:rsidRPr="00485724">
        <w:rPr>
          <w:rFonts w:ascii="Arial" w:hAnsi="Arial" w:cs="Arial"/>
        </w:rPr>
        <w:t xml:space="preserve">Elektrik bağlantıları </w:t>
      </w:r>
      <w:r w:rsidRPr="00485724">
        <w:rPr>
          <w:rStyle w:val="Gl"/>
          <w:rFonts w:ascii="Arial" w:hAnsi="Arial" w:cs="Arial"/>
        </w:rPr>
        <w:t>yetkili elektrikçi tarafından yapılacaktır</w:t>
      </w:r>
    </w:p>
    <w:p w14:paraId="233512E0" w14:textId="77777777" w:rsidR="00BE0C30" w:rsidRPr="00485724" w:rsidRDefault="00BE0C30" w:rsidP="003765D6">
      <w:pPr>
        <w:pStyle w:val="NormalWeb"/>
        <w:ind w:left="-284" w:right="-142" w:firstLine="284"/>
        <w:rPr>
          <w:rStyle w:val="Gl"/>
          <w:rFonts w:ascii="Arial" w:hAnsi="Arial" w:cs="Arial"/>
        </w:rPr>
      </w:pPr>
      <w:r w:rsidRPr="00485724">
        <w:rPr>
          <w:rStyle w:val="Gl"/>
          <w:rFonts w:ascii="Arial" w:hAnsi="Arial" w:cs="Arial"/>
        </w:rPr>
        <w:t>Montaj sonrası aşağıdaki testler yapılacaktır:</w:t>
      </w:r>
    </w:p>
    <w:p w14:paraId="4621D332" w14:textId="77777777" w:rsidR="00BE0C30" w:rsidRPr="00485724" w:rsidRDefault="00BE0C30" w:rsidP="003765D6">
      <w:pPr>
        <w:pStyle w:val="NormalWeb"/>
        <w:numPr>
          <w:ilvl w:val="0"/>
          <w:numId w:val="22"/>
        </w:numPr>
        <w:ind w:left="-284" w:right="-142" w:firstLine="284"/>
        <w:rPr>
          <w:rFonts w:ascii="Arial" w:hAnsi="Arial" w:cs="Arial"/>
        </w:rPr>
      </w:pPr>
      <w:r w:rsidRPr="00485724">
        <w:rPr>
          <w:rFonts w:ascii="Arial" w:hAnsi="Arial" w:cs="Arial"/>
        </w:rPr>
        <w:t>Sensör testleri</w:t>
      </w:r>
    </w:p>
    <w:p w14:paraId="1AB00B5E" w14:textId="77777777" w:rsidR="00BE0C30" w:rsidRPr="00485724" w:rsidRDefault="00BE0C30" w:rsidP="003765D6">
      <w:pPr>
        <w:pStyle w:val="NormalWeb"/>
        <w:numPr>
          <w:ilvl w:val="0"/>
          <w:numId w:val="22"/>
        </w:numPr>
        <w:ind w:left="-284" w:right="-142" w:firstLine="284"/>
        <w:rPr>
          <w:rFonts w:ascii="Arial" w:hAnsi="Arial" w:cs="Arial"/>
        </w:rPr>
      </w:pPr>
      <w:r w:rsidRPr="00485724">
        <w:rPr>
          <w:rFonts w:ascii="Arial" w:hAnsi="Arial" w:cs="Arial"/>
        </w:rPr>
        <w:t>Açılma kapanma testleri</w:t>
      </w:r>
    </w:p>
    <w:p w14:paraId="6EB0E5B2" w14:textId="77777777" w:rsidR="00BE0C30" w:rsidRPr="00485724" w:rsidRDefault="00BE0C30" w:rsidP="003765D6">
      <w:pPr>
        <w:pStyle w:val="NormalWeb"/>
        <w:numPr>
          <w:ilvl w:val="0"/>
          <w:numId w:val="22"/>
        </w:numPr>
        <w:ind w:left="-284" w:right="-142" w:firstLine="284"/>
        <w:rPr>
          <w:rFonts w:ascii="Arial" w:hAnsi="Arial" w:cs="Arial"/>
        </w:rPr>
      </w:pPr>
      <w:r w:rsidRPr="00485724">
        <w:rPr>
          <w:rFonts w:ascii="Arial" w:hAnsi="Arial" w:cs="Arial"/>
        </w:rPr>
        <w:t>Güvenlik sistemleri kontrolü</w:t>
      </w:r>
    </w:p>
    <w:p w14:paraId="1368C19F" w14:textId="77777777" w:rsidR="00BE0C30" w:rsidRPr="00485724" w:rsidRDefault="00BE0C30" w:rsidP="003765D6">
      <w:pPr>
        <w:pStyle w:val="NormalWeb"/>
        <w:numPr>
          <w:ilvl w:val="0"/>
          <w:numId w:val="22"/>
        </w:numPr>
        <w:ind w:left="-284" w:right="-142" w:firstLine="284"/>
        <w:rPr>
          <w:rFonts w:ascii="Arial" w:hAnsi="Arial" w:cs="Arial"/>
        </w:rPr>
      </w:pPr>
      <w:r w:rsidRPr="00485724">
        <w:rPr>
          <w:rFonts w:ascii="Arial" w:hAnsi="Arial" w:cs="Arial"/>
        </w:rPr>
        <w:t>Elektrik kontrolü</w:t>
      </w:r>
    </w:p>
    <w:p w14:paraId="34D8B03A" w14:textId="77777777" w:rsidR="00BE0C30" w:rsidRPr="00485724" w:rsidRDefault="00BE0C30" w:rsidP="003765D6">
      <w:pPr>
        <w:pStyle w:val="NormalWeb"/>
        <w:ind w:left="-284" w:right="-142" w:firstLine="284"/>
        <w:rPr>
          <w:rFonts w:ascii="Arial" w:hAnsi="Arial" w:cs="Arial"/>
        </w:rPr>
      </w:pPr>
      <w:r w:rsidRPr="00485724">
        <w:rPr>
          <w:rFonts w:ascii="Arial" w:hAnsi="Arial" w:cs="Arial"/>
        </w:rPr>
        <w:t>Kapı sorunsuz çalışır halde teslim edilecektir.</w:t>
      </w:r>
    </w:p>
    <w:p w14:paraId="77ED7523" w14:textId="77777777" w:rsidR="00BE0C30" w:rsidRPr="00485724" w:rsidRDefault="00BE0C30" w:rsidP="003765D6">
      <w:pPr>
        <w:pStyle w:val="NormalWeb"/>
        <w:numPr>
          <w:ilvl w:val="0"/>
          <w:numId w:val="23"/>
        </w:numPr>
        <w:ind w:left="-284" w:right="-142" w:firstLine="284"/>
        <w:rPr>
          <w:rFonts w:ascii="Arial" w:hAnsi="Arial" w:cs="Arial"/>
        </w:rPr>
      </w:pPr>
      <w:r w:rsidRPr="00485724">
        <w:rPr>
          <w:rFonts w:ascii="Arial" w:hAnsi="Arial" w:cs="Arial"/>
        </w:rPr>
        <w:t xml:space="preserve">Sistem minimum </w:t>
      </w:r>
      <w:r w:rsidRPr="00485724">
        <w:rPr>
          <w:rStyle w:val="Gl"/>
          <w:rFonts w:ascii="Arial" w:hAnsi="Arial" w:cs="Arial"/>
        </w:rPr>
        <w:t>2 yıl garanti</w:t>
      </w:r>
      <w:r w:rsidRPr="00485724">
        <w:rPr>
          <w:rFonts w:ascii="Arial" w:hAnsi="Arial" w:cs="Arial"/>
        </w:rPr>
        <w:t xml:space="preserve"> kapsamında olacaktır.</w:t>
      </w:r>
    </w:p>
    <w:p w14:paraId="6BB3B846" w14:textId="77777777" w:rsidR="00BE0C30" w:rsidRDefault="00BE0C30" w:rsidP="003765D6">
      <w:pPr>
        <w:pStyle w:val="NormalWeb"/>
        <w:numPr>
          <w:ilvl w:val="0"/>
          <w:numId w:val="23"/>
        </w:numPr>
        <w:ind w:left="-284" w:right="-142" w:firstLine="284"/>
        <w:rPr>
          <w:rFonts w:ascii="Arial" w:hAnsi="Arial" w:cs="Arial"/>
        </w:rPr>
      </w:pPr>
      <w:r w:rsidRPr="00485724">
        <w:rPr>
          <w:rFonts w:ascii="Arial" w:hAnsi="Arial" w:cs="Arial"/>
        </w:rPr>
        <w:t>Garanti süresince arızalar ücretsiz giderilecektir.</w:t>
      </w:r>
    </w:p>
    <w:p w14:paraId="7D74528D" w14:textId="77777777" w:rsidR="00F046FA" w:rsidRDefault="00F046FA" w:rsidP="003765D6">
      <w:pPr>
        <w:spacing w:after="0" w:line="259" w:lineRule="auto"/>
        <w:ind w:left="-284" w:right="-142" w:firstLine="284"/>
        <w:rPr>
          <w:szCs w:val="24"/>
        </w:rPr>
      </w:pPr>
    </w:p>
    <w:p w14:paraId="4F9A7E5B" w14:textId="7D74DDE6" w:rsidR="00F046FA" w:rsidRDefault="00BE0C30"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t>SEKSİYONEL KAPI İMALATI</w:t>
      </w:r>
    </w:p>
    <w:p w14:paraId="7AE51B1F" w14:textId="2285D568" w:rsidR="0022338C" w:rsidRDefault="00BE0C30" w:rsidP="003765D6">
      <w:pPr>
        <w:ind w:left="-284" w:right="-142" w:firstLine="284"/>
      </w:pPr>
      <w:r w:rsidRPr="002B3C2C">
        <w:lastRenderedPageBreak/>
        <w:t>Projesinde belirtilen 400x</w:t>
      </w:r>
      <w:r>
        <w:t>37</w:t>
      </w:r>
      <w:r w:rsidRPr="002B3C2C">
        <w:t xml:space="preserve">0 cm net geçiş ölçülerine sahip seksiyonel kapı sistemleri; yüksek </w:t>
      </w:r>
      <w:proofErr w:type="gramStart"/>
      <w:r w:rsidRPr="002B3C2C">
        <w:t>rüzgar</w:t>
      </w:r>
      <w:proofErr w:type="gramEnd"/>
      <w:r w:rsidRPr="002B3C2C">
        <w:t xml:space="preserve"> yüküne dayanıklı, içi yüksek yoğunluklu poliüretan dolgulu, çift cidarlı galvaniz çelik veya alüminyum panellerden oluşmalı ve dış hava şartlarına karşı maksimum sızdırmazlık sağlayan EPDM sızdırmazlık fitilleriyle donatılmalıdır. Kapı kanadı üzerine entegre edilecek olan personel (yaya) kapısı, kapı ana gövdesinin mukavemetini bozmayacak şekilde özel alüminyum çerçeve profilleriyle desteklenmeli, hidrolik kapatıcı ve panik bar düzeneği ile teçhiz edilerek kapı hareket halindeyken yaya kapısının açılmasını engelleyen emniyet </w:t>
      </w:r>
      <w:proofErr w:type="spellStart"/>
      <w:r w:rsidRPr="002B3C2C">
        <w:t>sensörüyle</w:t>
      </w:r>
      <w:proofErr w:type="spellEnd"/>
      <w:r w:rsidRPr="002B3C2C">
        <w:t xml:space="preserve"> (</w:t>
      </w:r>
      <w:proofErr w:type="spellStart"/>
      <w:r w:rsidRPr="002B3C2C">
        <w:t>switch</w:t>
      </w:r>
      <w:proofErr w:type="spellEnd"/>
      <w:r w:rsidRPr="002B3C2C">
        <w:t xml:space="preserve">) tam güvenlik altına alınmalıdır. Sistemin tahriki, kapı ağırlığını dengeleyen torsiyon yay sistemi ile desteklenen, yoğun kullanıma uygun, 380V/50Hz trifaze veya uygun </w:t>
      </w:r>
      <w:proofErr w:type="spellStart"/>
      <w:r w:rsidRPr="002B3C2C">
        <w:t>torkta</w:t>
      </w:r>
      <w:proofErr w:type="spellEnd"/>
      <w:r w:rsidRPr="002B3C2C">
        <w:t xml:space="preserve"> </w:t>
      </w:r>
      <w:proofErr w:type="spellStart"/>
      <w:r w:rsidRPr="002B3C2C">
        <w:t>monofaze</w:t>
      </w:r>
      <w:proofErr w:type="spellEnd"/>
      <w:r w:rsidRPr="002B3C2C">
        <w:t xml:space="preserve"> motor ünitesiyle sağlanmalı; elektrik kesintilerinde kapının manuel olarak açılabilmesi için mekanik zincirli çekme sistemi (el vinci) standart olarak sunulmalıdır. Güvenlik ön donanımı olarak kapının alt panelinde sıkışmayı önleyen </w:t>
      </w:r>
      <w:proofErr w:type="spellStart"/>
      <w:r w:rsidRPr="002B3C2C">
        <w:t>pnömatik</w:t>
      </w:r>
      <w:proofErr w:type="spellEnd"/>
      <w:r w:rsidRPr="002B3C2C">
        <w:t xml:space="preserve"> emniyet kenar sistemi (</w:t>
      </w:r>
      <w:proofErr w:type="spellStart"/>
      <w:r w:rsidRPr="002B3C2C">
        <w:t>safety</w:t>
      </w:r>
      <w:proofErr w:type="spellEnd"/>
      <w:r w:rsidRPr="002B3C2C">
        <w:t xml:space="preserve"> </w:t>
      </w:r>
      <w:proofErr w:type="spellStart"/>
      <w:r w:rsidRPr="002B3C2C">
        <w:t>edge</w:t>
      </w:r>
      <w:proofErr w:type="spellEnd"/>
      <w:r w:rsidRPr="002B3C2C">
        <w:t xml:space="preserve">), halat kopma ve yay kırılma emniyet düzenekleri ile karşılıklı emniyet fotoseli bulunmalı; kontrol paneli ise butonlu, uzaktan kumandalı veya ihtiyaç halinde radar ve metal kütle dedektörü gibi otomasyon sistemlerine bağlanabilir yapıda olmalıdır. Montaj aşamasında taşıyıcı yan raylar ve tambur milleri kapının </w:t>
      </w:r>
      <w:r>
        <w:t>37</w:t>
      </w:r>
      <w:r w:rsidRPr="002B3C2C">
        <w:t>0 cm'lik yüksekliği boyunca rijit bir şekilde sabitlenmeli, tüm sistem sarsıntısız, sessiz ve proje detayındaki açıklıkları hava sızdırmayacak şekilde tam kapatacak biçimde çalışır halde teslim edilmelid</w:t>
      </w:r>
      <w:r w:rsidR="00EC2560">
        <w:t>ir.</w:t>
      </w:r>
    </w:p>
    <w:p w14:paraId="0358BC2B" w14:textId="5BE4F437" w:rsidR="00814D33" w:rsidRDefault="00814D33" w:rsidP="003765D6">
      <w:pPr>
        <w:pStyle w:val="NormalWeb"/>
        <w:ind w:left="-284" w:right="-142" w:firstLine="284"/>
        <w:rPr>
          <w:rFonts w:ascii="Arial" w:hAnsi="Arial" w:cs="Arial"/>
        </w:rPr>
      </w:pPr>
    </w:p>
    <w:p w14:paraId="6586CEA2" w14:textId="77777777" w:rsidR="001F0661" w:rsidRDefault="001F0661" w:rsidP="003765D6">
      <w:pPr>
        <w:pStyle w:val="NormalWeb"/>
        <w:ind w:left="-284" w:right="-142" w:firstLine="284"/>
        <w:rPr>
          <w:rFonts w:ascii="Arial" w:hAnsi="Arial" w:cs="Arial"/>
        </w:rPr>
      </w:pPr>
    </w:p>
    <w:p w14:paraId="7979C302" w14:textId="5AECD4D3" w:rsidR="00814D33" w:rsidRDefault="00814D33" w:rsidP="003765D6">
      <w:pPr>
        <w:pStyle w:val="NormalWeb"/>
        <w:ind w:left="-284" w:right="-142" w:firstLine="284"/>
        <w:rPr>
          <w:rFonts w:ascii="Arial" w:hAnsi="Arial" w:cs="Arial"/>
        </w:rPr>
      </w:pPr>
    </w:p>
    <w:p w14:paraId="4AAD8A94" w14:textId="6E347724" w:rsidR="00814D33" w:rsidRDefault="00814D33" w:rsidP="003765D6">
      <w:pPr>
        <w:pStyle w:val="NormalWeb"/>
        <w:ind w:left="-284" w:right="-142" w:firstLine="284"/>
        <w:rPr>
          <w:rFonts w:ascii="Arial" w:hAnsi="Arial" w:cs="Arial"/>
        </w:rPr>
      </w:pPr>
    </w:p>
    <w:p w14:paraId="6DCB8F7E" w14:textId="47307399" w:rsidR="00814D33" w:rsidRDefault="00814D33" w:rsidP="003765D6">
      <w:pPr>
        <w:pStyle w:val="NormalWeb"/>
        <w:ind w:left="-284" w:right="-142" w:firstLine="284"/>
        <w:rPr>
          <w:rFonts w:ascii="Arial" w:hAnsi="Arial" w:cs="Arial"/>
        </w:rPr>
      </w:pPr>
    </w:p>
    <w:p w14:paraId="28CF977D" w14:textId="4101A624" w:rsidR="00814D33" w:rsidRDefault="00814D33" w:rsidP="003765D6">
      <w:pPr>
        <w:pStyle w:val="NormalWeb"/>
        <w:ind w:left="-284" w:right="-142" w:firstLine="284"/>
        <w:rPr>
          <w:rFonts w:ascii="Arial" w:hAnsi="Arial" w:cs="Arial"/>
        </w:rPr>
      </w:pPr>
    </w:p>
    <w:p w14:paraId="774F91A2" w14:textId="62AFEA60" w:rsidR="00814D33" w:rsidRDefault="00814D33" w:rsidP="003765D6">
      <w:pPr>
        <w:pStyle w:val="NormalWeb"/>
        <w:ind w:left="-284" w:right="-142" w:firstLine="284"/>
        <w:rPr>
          <w:rFonts w:ascii="Arial" w:hAnsi="Arial" w:cs="Arial"/>
        </w:rPr>
      </w:pPr>
    </w:p>
    <w:p w14:paraId="6A617F3A" w14:textId="77777777" w:rsidR="00AD01EE" w:rsidRDefault="00AD01EE" w:rsidP="003765D6">
      <w:pPr>
        <w:pStyle w:val="NormalWeb"/>
        <w:ind w:left="-284" w:right="-142" w:firstLine="284"/>
        <w:rPr>
          <w:rFonts w:ascii="Arial" w:hAnsi="Arial" w:cs="Arial"/>
        </w:rPr>
      </w:pPr>
    </w:p>
    <w:p w14:paraId="395AC729" w14:textId="77777777" w:rsidR="00AD01EE" w:rsidRDefault="00AD01EE" w:rsidP="003765D6">
      <w:pPr>
        <w:pStyle w:val="NormalWeb"/>
        <w:ind w:left="-284" w:right="-142" w:firstLine="284"/>
        <w:rPr>
          <w:rFonts w:ascii="Arial" w:hAnsi="Arial" w:cs="Arial"/>
        </w:rPr>
      </w:pPr>
      <w:bookmarkStart w:id="0" w:name="_GoBack"/>
      <w:bookmarkEnd w:id="0"/>
    </w:p>
    <w:p w14:paraId="11BF4AB5" w14:textId="77777777" w:rsidR="00814D33" w:rsidRDefault="00814D33" w:rsidP="003765D6">
      <w:pPr>
        <w:pStyle w:val="NormalWeb"/>
        <w:ind w:left="-284" w:right="-142" w:firstLine="284"/>
        <w:rPr>
          <w:rFonts w:ascii="Arial" w:hAnsi="Arial" w:cs="Arial"/>
        </w:rPr>
      </w:pPr>
    </w:p>
    <w:p w14:paraId="543C0387" w14:textId="6FA2F0D3" w:rsidR="00814D33" w:rsidRDefault="00814D33" w:rsidP="003765D6">
      <w:pPr>
        <w:pBdr>
          <w:top w:val="single" w:sz="4" w:space="0" w:color="000000"/>
          <w:left w:val="single" w:sz="4" w:space="0" w:color="000000"/>
          <w:bottom w:val="single" w:sz="4" w:space="0" w:color="000000"/>
          <w:right w:val="single" w:sz="4" w:space="0" w:color="000000"/>
        </w:pBdr>
        <w:shd w:val="clear" w:color="auto" w:fill="BFBFBF"/>
        <w:spacing w:after="127" w:line="259" w:lineRule="auto"/>
        <w:ind w:left="-284" w:right="-142" w:firstLine="284"/>
        <w:jc w:val="left"/>
      </w:pPr>
      <w:r>
        <w:rPr>
          <w:b/>
        </w:rPr>
        <w:lastRenderedPageBreak/>
        <w:t>HİSSEDİLEBİR YÜZEY İMALATLARI</w:t>
      </w:r>
    </w:p>
    <w:p w14:paraId="64BFB812" w14:textId="3739516C" w:rsidR="00814D33" w:rsidRDefault="00814D33" w:rsidP="003765D6">
      <w:pPr>
        <w:pStyle w:val="NormalWeb"/>
        <w:ind w:left="-284" w:right="-142" w:firstLine="284"/>
        <w:rPr>
          <w:rFonts w:ascii="Arial" w:hAnsi="Arial" w:cs="Arial"/>
        </w:rPr>
      </w:pPr>
    </w:p>
    <w:p w14:paraId="1E6E464A" w14:textId="77777777" w:rsidR="00814D33" w:rsidRPr="000E7784" w:rsidRDefault="00814D33" w:rsidP="003765D6">
      <w:pPr>
        <w:ind w:left="-284" w:right="-142" w:firstLine="284"/>
      </w:pPr>
      <w:r w:rsidRPr="000E7784">
        <w:t>HİSSEDİLEBİLİR GÖRME ENGELLİ YÜZEYLER</w:t>
      </w:r>
    </w:p>
    <w:p w14:paraId="078B4ACB" w14:textId="77777777" w:rsidR="00814D33" w:rsidRPr="000E7784" w:rsidRDefault="00814D33" w:rsidP="003765D6">
      <w:pPr>
        <w:ind w:left="-284" w:right="-142" w:firstLine="284"/>
      </w:pPr>
      <w:r w:rsidRPr="000E7784">
        <w:t>Yaya yolları üzerinde projesinde belirtilen şekil ve düzende hissedilebilir görme engelli yönlendirme (30x30x4cm)  ve uyarı (30x30x4cm)  döşeme malzemesi yapılacaktır.</w:t>
      </w:r>
    </w:p>
    <w:p w14:paraId="05C11349" w14:textId="77777777" w:rsidR="00814D33" w:rsidRPr="000E7784" w:rsidRDefault="00814D33" w:rsidP="003765D6">
      <w:pPr>
        <w:ind w:left="-284" w:right="-142" w:firstLine="284"/>
      </w:pPr>
      <w:r w:rsidRPr="000E7784">
        <w:t xml:space="preserve">Mevcut arazi, projesinde belirtilen kotlara uygun şekilde tesviye edilerek; su birikintileri, çamur, talaş, yonga, inşaat atıkları ve yabancı maddelerden temizlenecek ve makine ile toprak tabakalar arasında boşluk kalmayana kadar sıkıştırılacaktır. Sıkıştırılmış zemin üzerine 15 cm blokaj serilmesi ve 10 cm kalınlıkta 250 dozlu grobeton döşeme yapılması. Beton yüzünün temizlenmesi, ıslatılması, üzerine 4 cm kalınlıkta 400 kg dozlu çimento harcı ile bir altlık serilmesi, bunun üzerine aralıkları en çok 2 mm olmak üzere 30x30x4 cm ebatlarında görme engelli uyarıcı ve 30x30x4 cm ebatlarında yönlendirici plakların projesindeki şekil ve taksimatına göre döşenmesi. Derzlerin normal veya renkli çimento şerbetiyle doldurulması. Döşeme esnasında kırılan, çatlayan levhaların değiştirilmesi, döşeme yüzünün harç bulaşıklarından temizlenmesi, silinmesi imalatıdır. </w:t>
      </w:r>
    </w:p>
    <w:p w14:paraId="5B0D7A36" w14:textId="77777777" w:rsidR="00814D33" w:rsidRPr="000E7784" w:rsidRDefault="00814D33" w:rsidP="003765D6">
      <w:pPr>
        <w:ind w:left="-284" w:right="-142" w:firstLine="284"/>
      </w:pPr>
      <w:r w:rsidRPr="000E7784">
        <w:t>Döşeme geçişleri arasında kot farkı olmayacak şekilde döşeme geçişi sağlanacaktır.</w:t>
      </w:r>
    </w:p>
    <w:p w14:paraId="2F164747" w14:textId="1849EA9D" w:rsidR="00814D33" w:rsidRPr="000E7784" w:rsidRDefault="00814D33" w:rsidP="003765D6">
      <w:pPr>
        <w:ind w:left="-284" w:right="-142" w:firstLine="284"/>
      </w:pPr>
      <w:r w:rsidRPr="000E7784">
        <w:rPr>
          <w:noProof/>
        </w:rPr>
        <w:drawing>
          <wp:anchor distT="0" distB="0" distL="114300" distR="114300" simplePos="0" relativeHeight="251721728" behindDoc="0" locked="0" layoutInCell="1" allowOverlap="1" wp14:anchorId="2F3004D6" wp14:editId="3A2E2B8F">
            <wp:simplePos x="0" y="0"/>
            <wp:positionH relativeFrom="column">
              <wp:posOffset>-5080</wp:posOffset>
            </wp:positionH>
            <wp:positionV relativeFrom="paragraph">
              <wp:posOffset>323850</wp:posOffset>
            </wp:positionV>
            <wp:extent cx="1440180" cy="1440180"/>
            <wp:effectExtent l="0" t="0" r="7620" b="7620"/>
            <wp:wrapTopAndBottom/>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0180" cy="1440180"/>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r w:rsidRPr="000E7784">
        <w:t>Görme Engelli Yönlendirme Taşı</w:t>
      </w:r>
    </w:p>
    <w:p w14:paraId="04B94A96" w14:textId="77777777" w:rsidR="00814D33" w:rsidRPr="000E7784" w:rsidRDefault="00814D33" w:rsidP="003765D6">
      <w:pPr>
        <w:ind w:left="-284" w:right="-142" w:firstLine="284"/>
      </w:pPr>
      <w:r w:rsidRPr="000E7784">
        <w:t>Görme engelli yönlendirme taşı 30 cm eninde, 30 cm boyunda ve 4 cm kalınlıkta olacaktır.</w:t>
      </w:r>
    </w:p>
    <w:p w14:paraId="536EFD29" w14:textId="77777777" w:rsidR="00814D33" w:rsidRPr="000E7784" w:rsidRDefault="00814D33" w:rsidP="003765D6">
      <w:pPr>
        <w:ind w:left="-284" w:right="-142" w:firstLine="284"/>
      </w:pPr>
      <w:r w:rsidRPr="000E7784">
        <w:t>Teknik çizimlerdeki ölçü ve detaylara birebir olarak uyulacaktır. Ürünler TSE belgeli olacaktır.</w:t>
      </w:r>
    </w:p>
    <w:p w14:paraId="63F2EF39" w14:textId="77777777" w:rsidR="00814D33" w:rsidRPr="000E7784" w:rsidRDefault="00814D33" w:rsidP="003765D6">
      <w:pPr>
        <w:ind w:left="-284" w:right="-142" w:firstLine="284"/>
      </w:pPr>
      <w:r w:rsidRPr="000E7784">
        <w:t>Görme engelli yönlendirme taşı betonarme olarak imal edilecektir.</w:t>
      </w:r>
    </w:p>
    <w:p w14:paraId="79D05C08" w14:textId="77777777" w:rsidR="00814D33" w:rsidRPr="000E7784" w:rsidRDefault="00814D33" w:rsidP="003765D6">
      <w:pPr>
        <w:ind w:left="-284" w:right="-142" w:firstLine="284"/>
      </w:pPr>
      <w:r w:rsidRPr="000E7784">
        <w:t>Görme engelli yönlendirme taşı çizgisel kabartmalı olarak imal edilecektir.</w:t>
      </w:r>
    </w:p>
    <w:p w14:paraId="4967A88D" w14:textId="77777777" w:rsidR="00814D33" w:rsidRPr="000E7784" w:rsidRDefault="00814D33" w:rsidP="003765D6">
      <w:pPr>
        <w:ind w:left="-284" w:right="-142" w:firstLine="284"/>
      </w:pPr>
      <w:r w:rsidRPr="000E7784">
        <w:lastRenderedPageBreak/>
        <w:t>Ürünlerin rengi karayolları sarısı olacaktır. Renk pigmentleri homojen olarak ürün harcına dağıtılmış olacaktır. Ürünün içi dışı aynı renk olacaktır.</w:t>
      </w:r>
    </w:p>
    <w:p w14:paraId="28B9F6A0" w14:textId="77777777" w:rsidR="00814D33" w:rsidRPr="000E7784" w:rsidRDefault="00814D33" w:rsidP="003765D6">
      <w:pPr>
        <w:ind w:left="-284" w:right="-142" w:firstLine="284"/>
      </w:pPr>
      <w:r w:rsidRPr="000E7784">
        <w:t>İçeriğinde silis kumu, silis dumanı ve makro-mikro lifler bulunacaktır.</w:t>
      </w:r>
    </w:p>
    <w:p w14:paraId="013723F5" w14:textId="77777777" w:rsidR="00814D33" w:rsidRPr="000E7784" w:rsidRDefault="00814D33" w:rsidP="003765D6">
      <w:pPr>
        <w:ind w:left="-284" w:right="-142" w:firstLine="284"/>
      </w:pPr>
      <w:r w:rsidRPr="000E7784">
        <w:t xml:space="preserve">Görme engelli yönlendirme taşının imalatında kullanılacak olan çimento 42,5 </w:t>
      </w:r>
      <w:proofErr w:type="spellStart"/>
      <w:r w:rsidRPr="000E7784">
        <w:t>portland</w:t>
      </w:r>
      <w:proofErr w:type="spellEnd"/>
      <w:r w:rsidRPr="000E7784">
        <w:t xml:space="preserve"> beyaz çimentodur.</w:t>
      </w:r>
    </w:p>
    <w:p w14:paraId="3B6B1A96" w14:textId="77777777" w:rsidR="00814D33" w:rsidRPr="000E7784" w:rsidRDefault="00814D33" w:rsidP="003765D6">
      <w:pPr>
        <w:ind w:left="-284" w:right="-142" w:firstLine="284"/>
      </w:pPr>
      <w:r w:rsidRPr="000E7784">
        <w:t xml:space="preserve">Görme engelli yönlendirme taşı kullanılacak olan betonlar C50 – C60 dayanım sınıfında olacaktır. </w:t>
      </w:r>
    </w:p>
    <w:p w14:paraId="16E7C942" w14:textId="77777777" w:rsidR="00814D33" w:rsidRPr="000E7784" w:rsidRDefault="00814D33" w:rsidP="003765D6">
      <w:pPr>
        <w:ind w:left="-284" w:right="-142" w:firstLine="284"/>
      </w:pPr>
      <w:r w:rsidRPr="000E7784">
        <w:t>Ürünler Minimum 70kg/cm2 eğilme, minimum 400kg/cm2 basınç değerlerine sahip olacaktır.</w:t>
      </w:r>
    </w:p>
    <w:p w14:paraId="5520A2F8" w14:textId="77777777" w:rsidR="00814D33" w:rsidRPr="000E7784" w:rsidRDefault="00814D33" w:rsidP="003765D6">
      <w:pPr>
        <w:ind w:left="-284" w:right="-142" w:firstLine="284"/>
      </w:pPr>
      <w:r w:rsidRPr="000E7784">
        <w:t>Görme engelli yönlendirme taşının yüzey aşınma değeri 11cm3/50cm2 olacaktır.</w:t>
      </w:r>
    </w:p>
    <w:p w14:paraId="6018F48F" w14:textId="77777777" w:rsidR="00814D33" w:rsidRPr="000E7784" w:rsidRDefault="00814D33" w:rsidP="003765D6">
      <w:pPr>
        <w:ind w:left="-284" w:right="-142" w:firstLine="284"/>
      </w:pPr>
      <w:r w:rsidRPr="000E7784">
        <w:t>Betonlar kalıplara vibrasyon cihazları ile yerleştirilecek ve yüzeylerinde herhangi bir segregasyon olmasına müsaade edilmeyecektir.</w:t>
      </w:r>
    </w:p>
    <w:p w14:paraId="386B0471" w14:textId="77777777" w:rsidR="00814D33" w:rsidRPr="000E7784" w:rsidRDefault="00814D33" w:rsidP="003765D6">
      <w:pPr>
        <w:ind w:left="-284" w:right="-142" w:firstLine="284"/>
      </w:pPr>
      <w:r w:rsidRPr="000E7784">
        <w:t>Görme engelli uyarı taşı pürüzsüz yüzeyli ve kenarları yuvarlak hatlı (</w:t>
      </w:r>
      <w:proofErr w:type="spellStart"/>
      <w:r w:rsidRPr="000E7784">
        <w:t>radius</w:t>
      </w:r>
      <w:proofErr w:type="spellEnd"/>
      <w:r w:rsidRPr="000E7784">
        <w:t>) olacaktır. Görünen yüzeylerinde hava kabarcığı olmayacaktır. Dış hava şartlarının olumsuz etkilerine karşı dayanıklı olacaktır. Donma-çözülme etkilerine, ıslanma-kuruma etkilerine, yağmur ve kar sularının tahrip edici etkilerine karşı dayanıklı olacaktır. Ürünlerde kullanılacak beton, deniz suyunda bulunan klor ve sülfatın zararlı etkilerine karşı dayanıklı olacaktır. Betonlar aşınmaya karşı dirençli olacaktır. Ürünler tek tabaka halinde üretilecektir.</w:t>
      </w:r>
    </w:p>
    <w:p w14:paraId="7C962B81" w14:textId="77777777" w:rsidR="00814D33" w:rsidRPr="000E7784" w:rsidRDefault="00814D33" w:rsidP="003765D6">
      <w:pPr>
        <w:ind w:left="-284" w:right="-142" w:firstLine="284"/>
      </w:pPr>
      <w:r w:rsidRPr="000E7784">
        <w:t>Görme engelli yönlendirme taşında kullanılan betonların Su İşleme Derinliği maksimum %1,5 olacaktır.</w:t>
      </w:r>
    </w:p>
    <w:p w14:paraId="280FE681" w14:textId="77777777" w:rsidR="00814D33" w:rsidRPr="000E7784" w:rsidRDefault="00814D33" w:rsidP="003765D6">
      <w:pPr>
        <w:ind w:left="-284" w:right="-142" w:firstLine="284"/>
      </w:pPr>
      <w:r w:rsidRPr="000E7784">
        <w:t>Ürünler plastik kalıplara beton dökülerek imal edilecektir.</w:t>
      </w:r>
    </w:p>
    <w:p w14:paraId="050AB969" w14:textId="77777777" w:rsidR="00814D33" w:rsidRPr="000E7784" w:rsidRDefault="00814D33" w:rsidP="003765D6">
      <w:pPr>
        <w:ind w:left="-284" w:right="-142" w:firstLine="284"/>
      </w:pPr>
      <w:r w:rsidRPr="000E7784">
        <w:t>Görme engelli yönlendirme taşları üretimi sanayi siciline uygun olacaktır.</w:t>
      </w:r>
    </w:p>
    <w:p w14:paraId="07779CC2" w14:textId="77777777" w:rsidR="00814D33" w:rsidRPr="000E7784" w:rsidRDefault="00814D33" w:rsidP="003765D6">
      <w:pPr>
        <w:ind w:left="-284" w:right="-142" w:firstLine="284"/>
        <w:rPr>
          <w:u w:val="single"/>
        </w:rPr>
      </w:pPr>
      <w:r w:rsidRPr="000E7784">
        <w:rPr>
          <w:u w:val="single"/>
        </w:rPr>
        <w:t>Kubbe ve kılavuz yükseklikleri ile aralarındaki mesafeler hissedilebilir yürüme yüzeyi işaretleri standartlarına uygun olacaktır.</w:t>
      </w:r>
    </w:p>
    <w:p w14:paraId="12C56704" w14:textId="77777777" w:rsidR="00814D33" w:rsidRPr="000E7784" w:rsidRDefault="00814D33" w:rsidP="003765D6">
      <w:pPr>
        <w:ind w:left="-284" w:right="-142" w:firstLine="284"/>
      </w:pPr>
      <w:r w:rsidRPr="000E7784">
        <w:t>Görme Engelli Uyarı Taşı</w:t>
      </w:r>
    </w:p>
    <w:p w14:paraId="3A0DC232" w14:textId="5AA06988" w:rsidR="00814D33" w:rsidRPr="000E7784" w:rsidRDefault="00814D33" w:rsidP="003765D6">
      <w:pPr>
        <w:ind w:left="-284" w:right="-142" w:firstLine="284"/>
      </w:pPr>
      <w:r w:rsidRPr="000E7784">
        <w:rPr>
          <w:noProof/>
        </w:rPr>
        <w:lastRenderedPageBreak/>
        <w:drawing>
          <wp:inline distT="0" distB="0" distL="0" distR="0" wp14:anchorId="60364E7F" wp14:editId="1DFBA973">
            <wp:extent cx="1409700" cy="1438275"/>
            <wp:effectExtent l="0" t="0" r="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09700" cy="1438275"/>
                    </a:xfrm>
                    <a:prstGeom prst="rect">
                      <a:avLst/>
                    </a:prstGeom>
                    <a:solidFill>
                      <a:srgbClr val="FFFFFF"/>
                    </a:solidFill>
                    <a:ln>
                      <a:noFill/>
                    </a:ln>
                  </pic:spPr>
                </pic:pic>
              </a:graphicData>
            </a:graphic>
          </wp:inline>
        </w:drawing>
      </w:r>
    </w:p>
    <w:p w14:paraId="3CDFC56A" w14:textId="77777777" w:rsidR="00814D33" w:rsidRPr="000E7784" w:rsidRDefault="00814D33" w:rsidP="003765D6">
      <w:pPr>
        <w:ind w:left="-284" w:right="-142" w:firstLine="284"/>
      </w:pPr>
      <w:r w:rsidRPr="000E7784">
        <w:t>Görme engelli uyarı taşı 30 cm eninde, 30 cm boyunda ve 4 cm kalınlıkta olacaktır.</w:t>
      </w:r>
    </w:p>
    <w:p w14:paraId="6FA557C2" w14:textId="77777777" w:rsidR="00814D33" w:rsidRPr="000E7784" w:rsidRDefault="00814D33" w:rsidP="003765D6">
      <w:pPr>
        <w:ind w:left="-284" w:right="-142" w:firstLine="284"/>
      </w:pPr>
      <w:r w:rsidRPr="000E7784">
        <w:t>Teknik çizimlerdeki ölçü ve detaylara birebir olarak uyulacaktır. Ürünler TSE belgeli olacaktır.</w:t>
      </w:r>
    </w:p>
    <w:p w14:paraId="3524AF07" w14:textId="77777777" w:rsidR="00814D33" w:rsidRPr="000E7784" w:rsidRDefault="00814D33" w:rsidP="003765D6">
      <w:pPr>
        <w:ind w:left="-284" w:right="-142" w:firstLine="284"/>
      </w:pPr>
      <w:r w:rsidRPr="000E7784">
        <w:t xml:space="preserve">Görme engelli uyarı taşı betonarme olarak imal edilecektir. </w:t>
      </w:r>
    </w:p>
    <w:p w14:paraId="5B5B7BA1" w14:textId="77777777" w:rsidR="00814D33" w:rsidRPr="000E7784" w:rsidRDefault="00814D33" w:rsidP="003765D6">
      <w:pPr>
        <w:ind w:left="-284" w:right="-142" w:firstLine="284"/>
      </w:pPr>
      <w:r w:rsidRPr="000E7784">
        <w:t xml:space="preserve">Görme engelli uyarı taşı dairesel kabartmalı olarak imal edilecektir. </w:t>
      </w:r>
    </w:p>
    <w:p w14:paraId="5FA2B264" w14:textId="77777777" w:rsidR="00814D33" w:rsidRPr="000E7784" w:rsidRDefault="00814D33" w:rsidP="003765D6">
      <w:pPr>
        <w:ind w:left="-284" w:right="-142" w:firstLine="284"/>
      </w:pPr>
      <w:r w:rsidRPr="000E7784">
        <w:t>Görme engelli uyarı taşı dairesel kabartmalı olarak imal edilecektir.</w:t>
      </w:r>
    </w:p>
    <w:p w14:paraId="7FA29D89" w14:textId="77777777" w:rsidR="00814D33" w:rsidRPr="000E7784" w:rsidRDefault="00814D33" w:rsidP="003765D6">
      <w:pPr>
        <w:ind w:left="-284" w:right="-142" w:firstLine="284"/>
      </w:pPr>
      <w:r w:rsidRPr="000E7784">
        <w:t>Ürünlerin rengi karayolları sarısı olacaktır. Renk pigmentleri homojen olarak ürün harcına dağıtılmış olacaktır. Ürünün içi dışı aynı renk olacaktır.</w:t>
      </w:r>
    </w:p>
    <w:p w14:paraId="1C82909A" w14:textId="77777777" w:rsidR="00814D33" w:rsidRPr="000E7784" w:rsidRDefault="00814D33" w:rsidP="003765D6">
      <w:pPr>
        <w:ind w:left="-284" w:right="-142" w:firstLine="284"/>
      </w:pPr>
      <w:r w:rsidRPr="000E7784">
        <w:t>İçeriğinde silis kumu, silis dumanı ve makro-mikro lifler bulunacaktır.</w:t>
      </w:r>
    </w:p>
    <w:p w14:paraId="57F212ED" w14:textId="77777777" w:rsidR="00814D33" w:rsidRPr="000E7784" w:rsidRDefault="00814D33" w:rsidP="003765D6">
      <w:pPr>
        <w:ind w:left="-284" w:right="-142" w:firstLine="284"/>
      </w:pPr>
      <w:r w:rsidRPr="000E7784">
        <w:t xml:space="preserve">Görme engelli uyarı taşının imalatında kullanılacak olan çimento 42.5 </w:t>
      </w:r>
      <w:proofErr w:type="spellStart"/>
      <w:r w:rsidRPr="000E7784">
        <w:t>portland</w:t>
      </w:r>
      <w:proofErr w:type="spellEnd"/>
      <w:r w:rsidRPr="000E7784">
        <w:t xml:space="preserve"> beyaz çimentodur.</w:t>
      </w:r>
    </w:p>
    <w:p w14:paraId="7CCCE3AA" w14:textId="77777777" w:rsidR="00814D33" w:rsidRPr="000E7784" w:rsidRDefault="00814D33" w:rsidP="003765D6">
      <w:pPr>
        <w:ind w:left="-284" w:right="-142" w:firstLine="284"/>
      </w:pPr>
      <w:r w:rsidRPr="000E7784">
        <w:t xml:space="preserve">Görme engelli uyarı taşı kullanılacak olan betonlar C50 – C60 dayanım sınıfında olacaktır. </w:t>
      </w:r>
    </w:p>
    <w:p w14:paraId="5B46DB3B" w14:textId="77777777" w:rsidR="00814D33" w:rsidRPr="000E7784" w:rsidRDefault="00814D33" w:rsidP="003765D6">
      <w:pPr>
        <w:ind w:left="-284" w:right="-142" w:firstLine="284"/>
      </w:pPr>
      <w:r w:rsidRPr="000E7784">
        <w:t>Ürünler Minimum 70kg/cm2 eğilme, minimum 400kg/cm2 basınç değerlerine sahip olacaktır.</w:t>
      </w:r>
    </w:p>
    <w:p w14:paraId="4855449E" w14:textId="77777777" w:rsidR="00814D33" w:rsidRPr="000E7784" w:rsidRDefault="00814D33" w:rsidP="003765D6">
      <w:pPr>
        <w:ind w:left="-284" w:right="-142" w:firstLine="284"/>
      </w:pPr>
      <w:r w:rsidRPr="000E7784">
        <w:t>Görme engelli uyarı taşının yüzey aşınma değeri 11cm3/50cm2 olacaktır.</w:t>
      </w:r>
    </w:p>
    <w:p w14:paraId="0A36479B" w14:textId="77777777" w:rsidR="00814D33" w:rsidRPr="000E7784" w:rsidRDefault="00814D33" w:rsidP="003765D6">
      <w:pPr>
        <w:ind w:left="-284" w:right="-142" w:firstLine="284"/>
      </w:pPr>
      <w:r w:rsidRPr="000E7784">
        <w:t>Betonlar kalıplara vibrasyon cihazları ile yerleştirilecek ve yüzeylerinde herhangi bir segregasyon olmasına müsaade edilmeyecektir. Görme engelli uyarı taşı pürüzsüz yüzeyli ve kenarları yuvarlak hatlı (</w:t>
      </w:r>
      <w:proofErr w:type="spellStart"/>
      <w:r w:rsidRPr="000E7784">
        <w:t>radius</w:t>
      </w:r>
      <w:proofErr w:type="spellEnd"/>
      <w:r w:rsidRPr="000E7784">
        <w:t xml:space="preserve">) olacaktır. Görünen yüzeylerinde hava kabarcığı olmayacaktır. Dış hava şartlarının olumsuz etkilerine karşı dayanıklı olacaktır. Donma-çözülme etkilerine, ıslanma-kuruma etkilerine, yağmur ve kar sularının tahrip edici etkilerine karşı dayanıklı olacaktır. </w:t>
      </w:r>
    </w:p>
    <w:p w14:paraId="5F65AF7E" w14:textId="77777777" w:rsidR="00814D33" w:rsidRPr="000E7784" w:rsidRDefault="00814D33" w:rsidP="003765D6">
      <w:pPr>
        <w:ind w:left="-284" w:right="-142" w:firstLine="284"/>
      </w:pPr>
      <w:r w:rsidRPr="000E7784">
        <w:t>Ürünlerde kullanılacak beton, deniz suyunda bulunan klor ve sülfatın zararlı etkilerine karşı dayanıklı olacaktır. Betonlar aşınmaya karşı dirençli olacaktır. Ürünler tek tabaka halinde üretilecektir.</w:t>
      </w:r>
    </w:p>
    <w:p w14:paraId="5B0A58BA" w14:textId="77777777" w:rsidR="00814D33" w:rsidRPr="000E7784" w:rsidRDefault="00814D33" w:rsidP="003765D6">
      <w:pPr>
        <w:ind w:left="-284" w:right="-142" w:firstLine="284"/>
      </w:pPr>
      <w:r w:rsidRPr="000E7784">
        <w:lastRenderedPageBreak/>
        <w:t>Görme engelli uyarı taşında kullanılan betonların Su İşleme Derinliği maksimum %1,5 olacaktır.</w:t>
      </w:r>
    </w:p>
    <w:p w14:paraId="36FABD40" w14:textId="77777777" w:rsidR="00814D33" w:rsidRPr="000E7784" w:rsidRDefault="00814D33" w:rsidP="003765D6">
      <w:pPr>
        <w:ind w:left="-284" w:right="-142" w:firstLine="284"/>
      </w:pPr>
      <w:r w:rsidRPr="000E7784">
        <w:t>Ürünler plastik kalıplara beton dökülerek imal edilecektir.</w:t>
      </w:r>
    </w:p>
    <w:p w14:paraId="4C3B0662" w14:textId="77777777" w:rsidR="00814D33" w:rsidRPr="000E7784" w:rsidRDefault="00814D33" w:rsidP="003765D6">
      <w:pPr>
        <w:ind w:left="-284" w:right="-142" w:firstLine="284"/>
      </w:pPr>
    </w:p>
    <w:p w14:paraId="0F70B80B" w14:textId="77777777" w:rsidR="00814D33" w:rsidRPr="000E7784" w:rsidRDefault="00814D33" w:rsidP="003765D6">
      <w:pPr>
        <w:ind w:left="-284" w:right="-142" w:firstLine="284"/>
      </w:pPr>
      <w:r w:rsidRPr="000E7784">
        <w:t>15.405.1003-A1   HİSSEDİLEBİLİR UYARICI YÜZEY (30X30X4 CM) TAŞI DÖŞEME KAPLAMASI YAPILMASI</w:t>
      </w:r>
    </w:p>
    <w:p w14:paraId="72513AAF" w14:textId="77777777" w:rsidR="00814D33" w:rsidRPr="000E7784" w:rsidRDefault="00814D33" w:rsidP="003765D6">
      <w:pPr>
        <w:ind w:left="-284" w:right="-142" w:firstLine="284"/>
      </w:pPr>
      <w:r w:rsidRPr="000E7784">
        <w:t>Şartnamesine uygun yapılmış tesviye betonu yüzünün temizlenmesi, ıslatılması, 4 cm kalınlığında 400 kg çimento dozlu harç ile bir altlık yapılması, bunun üzerine aralıkları 2 mm olmak üzere 30x30x4 cm ebatlarında hissedilebilir uyarıcı yüzey taşlarının projesindeki şekil ve taksimata göre tesviyesinde döşenmesi, derzlerin ve bütün yüzeylerin çimento esaslı derz macunu ile sıvanması, döşeme yüzündeki, macunun yarım saat sonra temizlenmesi, silinmesi ve bu işlerin yapılmasında gerekli her türlü işçilik, malzeme ve zayiatı, işyerinde yükleme-boşaltma, yatay-düşey taşıma, müteahhit genel giderleri ve kârı dâhil, 1 m2 fiyatı:</w:t>
      </w:r>
    </w:p>
    <w:p w14:paraId="4B369A81" w14:textId="02B7C469" w:rsidR="00814D33" w:rsidRPr="000E7784" w:rsidRDefault="00814D33" w:rsidP="003765D6">
      <w:pPr>
        <w:ind w:left="-284" w:right="-142" w:firstLine="284"/>
      </w:pPr>
      <w:proofErr w:type="gramStart"/>
      <w:r w:rsidRPr="000E7784">
        <w:t>ÖLÇÜ : Kaplama</w:t>
      </w:r>
      <w:proofErr w:type="gramEnd"/>
      <w:r w:rsidRPr="000E7784">
        <w:t xml:space="preserve"> yapılan yüzeyle</w:t>
      </w:r>
      <w:r>
        <w:t>r projesi üzerinden hesaplanır.</w:t>
      </w:r>
    </w:p>
    <w:p w14:paraId="08D223C7" w14:textId="77777777" w:rsidR="00814D33" w:rsidRPr="000E7784" w:rsidRDefault="00814D33" w:rsidP="003765D6">
      <w:pPr>
        <w:ind w:left="-284" w:right="-142" w:firstLine="284"/>
      </w:pPr>
      <w:r w:rsidRPr="000E7784">
        <w:t>15.405.1003-A2   HİSSEDİLEBİLİR KILAVUZ YÜZEY (30X30X4 CM) TAŞI DÖŞEME KAPLAMASI YAPILMASI</w:t>
      </w:r>
    </w:p>
    <w:p w14:paraId="00B345C4" w14:textId="77777777" w:rsidR="00814D33" w:rsidRPr="000E7784" w:rsidRDefault="00814D33" w:rsidP="003765D6">
      <w:pPr>
        <w:ind w:left="-284" w:right="-142" w:firstLine="284"/>
      </w:pPr>
      <w:r w:rsidRPr="000E7784">
        <w:t>Şartnamesine uygun yapılmış tesviye betonu yüzünün temizlenmesi, ıslatılması, 4 cm kalınlığında 400 kg çimento dozlu harç ile bir altlık yapılması, bunun üzerine aralıkları 2 mm olmak üzere 30x30x4 cm ebatlarında hissedilebilir kılavuz yüzey taşlarının projesindeki şekil ve taksimata göre tesviyesinde döşenmesi, derzlerin ve bütün yüzeylerin çimento esaslı derz macunu ile sıvanması, döşeme yüzündeki, macunun yarım saat sonra temizlenmesi, silinmesi ve bu işlerin yapılmasında gerekli her türlü işçilik, malzeme ve zayiatı, işyerinde yükleme-boşaltma, yatay-düşey taşıma, müteahhit genel giderleri ve kârı dâhil, 1 m2 fiyatı:</w:t>
      </w:r>
    </w:p>
    <w:p w14:paraId="4B3AD271" w14:textId="77777777" w:rsidR="00814D33" w:rsidRDefault="00814D33" w:rsidP="003765D6">
      <w:pPr>
        <w:ind w:left="-284" w:right="-142" w:firstLine="284"/>
      </w:pPr>
      <w:proofErr w:type="gramStart"/>
      <w:r w:rsidRPr="000E7784">
        <w:t>ÖLÇÜ : Kaplama</w:t>
      </w:r>
      <w:proofErr w:type="gramEnd"/>
      <w:r w:rsidRPr="000E7784">
        <w:t xml:space="preserve"> yapılan yüzeyle</w:t>
      </w:r>
      <w:r>
        <w:t>r projesi üzerinden hesaplanır</w:t>
      </w:r>
      <w:r w:rsidR="001F0661">
        <w:t>.</w:t>
      </w:r>
    </w:p>
    <w:sectPr w:rsidR="00814D33" w:rsidSect="003765D6">
      <w:headerReference w:type="even" r:id="rId11"/>
      <w:headerReference w:type="default" r:id="rId12"/>
      <w:footerReference w:type="even" r:id="rId13"/>
      <w:headerReference w:type="first" r:id="rId14"/>
      <w:footerReference w:type="first" r:id="rId15"/>
      <w:pgSz w:w="11900" w:h="16840"/>
      <w:pgMar w:top="1422" w:right="1268" w:bottom="2020" w:left="993" w:header="708" w:footer="71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9A4D26" w14:textId="77777777" w:rsidR="00017F58" w:rsidRDefault="00017F58">
      <w:pPr>
        <w:spacing w:after="0" w:line="240" w:lineRule="auto"/>
      </w:pPr>
      <w:r>
        <w:separator/>
      </w:r>
    </w:p>
  </w:endnote>
  <w:endnote w:type="continuationSeparator" w:id="0">
    <w:p w14:paraId="56D9BBBB" w14:textId="77777777" w:rsidR="00017F58" w:rsidRDefault="00017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36D2AE" w14:textId="77777777" w:rsidR="00826065" w:rsidRDefault="00826065">
    <w:pPr>
      <w:spacing w:after="0" w:line="224" w:lineRule="auto"/>
      <w:ind w:left="4536" w:right="4185" w:firstLine="0"/>
      <w:jc w:val="left"/>
    </w:pPr>
    <w:r>
      <w:rPr>
        <w:rFonts w:ascii="Calibri" w:eastAsia="Calibri" w:hAnsi="Calibri" w:cs="Calibri"/>
        <w:sz w:val="18"/>
      </w:rPr>
      <w:t xml:space="preserve"> </w:t>
    </w:r>
    <w:r>
      <w:rPr>
        <w:rFonts w:ascii="Times New Roman" w:eastAsia="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934A8" w14:textId="324A7966" w:rsidR="00826065" w:rsidRPr="00052B24" w:rsidRDefault="00826065" w:rsidP="00052B24">
    <w:pPr>
      <w:pStyle w:val="Altbilgi"/>
    </w:pPr>
    <w:r w:rsidRPr="00052B24">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2DFB9B" w14:textId="77777777" w:rsidR="00017F58" w:rsidRDefault="00017F58">
      <w:pPr>
        <w:spacing w:after="0" w:line="240" w:lineRule="auto"/>
      </w:pPr>
      <w:r>
        <w:separator/>
      </w:r>
    </w:p>
  </w:footnote>
  <w:footnote w:type="continuationSeparator" w:id="0">
    <w:p w14:paraId="03C5A389" w14:textId="77777777" w:rsidR="00017F58" w:rsidRDefault="00017F5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4DE64" w14:textId="77777777" w:rsidR="00826065" w:rsidRDefault="00826065">
    <w:pPr>
      <w:spacing w:after="160" w:line="259" w:lineRule="auto"/>
      <w:ind w:lef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1B546" w14:textId="651E1A40" w:rsidR="00826065" w:rsidRDefault="00721043" w:rsidP="0022338C">
    <w:pPr>
      <w:tabs>
        <w:tab w:val="center" w:pos="706"/>
        <w:tab w:val="center" w:pos="1416"/>
        <w:tab w:val="center" w:pos="2122"/>
        <w:tab w:val="center" w:pos="2832"/>
        <w:tab w:val="center" w:pos="3538"/>
        <w:tab w:val="center" w:pos="4248"/>
        <w:tab w:val="center" w:pos="6177"/>
      </w:tabs>
      <w:spacing w:after="122" w:line="259" w:lineRule="auto"/>
      <w:ind w:left="0" w:firstLine="0"/>
      <w:jc w:val="left"/>
    </w:pPr>
    <w:r>
      <w:rPr>
        <w:rFonts w:ascii="Calibri" w:eastAsia="Calibri" w:hAnsi="Calibri" w:cs="Calibri"/>
        <w:sz w:val="22"/>
      </w:rPr>
      <w:tab/>
    </w:r>
    <w:r>
      <w:rPr>
        <w:rFonts w:ascii="Calibri" w:eastAsia="Calibri" w:hAnsi="Calibri" w:cs="Calibri"/>
        <w:sz w:val="22"/>
      </w:rPr>
      <w:tab/>
    </w:r>
  </w:p>
  <w:p w14:paraId="6F817F2F" w14:textId="28B4363E" w:rsidR="00826065" w:rsidRDefault="00826065" w:rsidP="009E6BA3">
    <w:pPr>
      <w:spacing w:after="0" w:line="259" w:lineRule="auto"/>
      <w:ind w:left="0" w:right="-39"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AC0B7" w14:textId="49CDB8A2" w:rsidR="00826065" w:rsidRDefault="00826065" w:rsidP="00E00853">
    <w:pPr>
      <w:spacing w:after="0" w:line="259" w:lineRule="auto"/>
      <w:ind w:left="0" w:right="-39" w:firstLine="0"/>
    </w:pPr>
    <w:r>
      <w:rPr>
        <w:sz w:val="18"/>
      </w:rPr>
      <w:tab/>
    </w:r>
    <w:r>
      <w:rPr>
        <w:b/>
        <w:sz w:val="18"/>
      </w:rPr>
      <w:t xml:space="preserve"> </w:t>
    </w:r>
    <w:r>
      <w:rPr>
        <w:b/>
        <w:sz w:val="18"/>
      </w:rPr>
      <w:tab/>
      <w:t xml:space="preserve"> </w:t>
    </w:r>
    <w:r>
      <w:rPr>
        <w:b/>
        <w:sz w:val="18"/>
      </w:rPr>
      <w:tab/>
    </w:r>
    <w:r>
      <w:rPr>
        <w:sz w:val="1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6B7F"/>
    <w:multiLevelType w:val="multilevel"/>
    <w:tmpl w:val="91666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A953B2"/>
    <w:multiLevelType w:val="multilevel"/>
    <w:tmpl w:val="43DCC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C17BB8"/>
    <w:multiLevelType w:val="multilevel"/>
    <w:tmpl w:val="26FA8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BE3C2D"/>
    <w:multiLevelType w:val="multilevel"/>
    <w:tmpl w:val="70B89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FF5A87"/>
    <w:multiLevelType w:val="multilevel"/>
    <w:tmpl w:val="74FA0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D55185E"/>
    <w:multiLevelType w:val="multilevel"/>
    <w:tmpl w:val="16065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A94DBD"/>
    <w:multiLevelType w:val="multilevel"/>
    <w:tmpl w:val="1EBED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D9785A"/>
    <w:multiLevelType w:val="multilevel"/>
    <w:tmpl w:val="CC961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6F5E96"/>
    <w:multiLevelType w:val="multilevel"/>
    <w:tmpl w:val="BA863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8F313E"/>
    <w:multiLevelType w:val="multilevel"/>
    <w:tmpl w:val="8CB44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71D647B"/>
    <w:multiLevelType w:val="multilevel"/>
    <w:tmpl w:val="436A8A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007151"/>
    <w:multiLevelType w:val="multilevel"/>
    <w:tmpl w:val="E1423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C440FA"/>
    <w:multiLevelType w:val="multilevel"/>
    <w:tmpl w:val="F5320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004D74"/>
    <w:multiLevelType w:val="multilevel"/>
    <w:tmpl w:val="30EC22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7D67927"/>
    <w:multiLevelType w:val="multilevel"/>
    <w:tmpl w:val="54F80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8545C25"/>
    <w:multiLevelType w:val="multilevel"/>
    <w:tmpl w:val="6F86C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C17195"/>
    <w:multiLevelType w:val="multilevel"/>
    <w:tmpl w:val="70C477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C87624F"/>
    <w:multiLevelType w:val="multilevel"/>
    <w:tmpl w:val="9CF84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1AB1B52"/>
    <w:multiLevelType w:val="multilevel"/>
    <w:tmpl w:val="8162E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E3774B"/>
    <w:multiLevelType w:val="multilevel"/>
    <w:tmpl w:val="B9464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6DD70BD"/>
    <w:multiLevelType w:val="multilevel"/>
    <w:tmpl w:val="A20E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286F00"/>
    <w:multiLevelType w:val="multilevel"/>
    <w:tmpl w:val="39B42F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A13275C"/>
    <w:multiLevelType w:val="multilevel"/>
    <w:tmpl w:val="4DB4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F50C66"/>
    <w:multiLevelType w:val="multilevel"/>
    <w:tmpl w:val="C6960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534A41"/>
    <w:multiLevelType w:val="hybridMultilevel"/>
    <w:tmpl w:val="ED02F61E"/>
    <w:lvl w:ilvl="0" w:tplc="6DDE396E">
      <w:start w:val="1"/>
      <w:numFmt w:val="decimal"/>
      <w:lvlText w:val="%1."/>
      <w:lvlJc w:val="left"/>
      <w:pPr>
        <w:ind w:left="75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8AA8B224">
      <w:start w:val="1"/>
      <w:numFmt w:val="lowerLetter"/>
      <w:lvlText w:val="%2"/>
      <w:lvlJc w:val="left"/>
      <w:pPr>
        <w:ind w:left="143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85AC8384">
      <w:start w:val="1"/>
      <w:numFmt w:val="lowerRoman"/>
      <w:lvlText w:val="%3"/>
      <w:lvlJc w:val="left"/>
      <w:pPr>
        <w:ind w:left="215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CA65EF8">
      <w:start w:val="1"/>
      <w:numFmt w:val="decimal"/>
      <w:lvlText w:val="%4"/>
      <w:lvlJc w:val="left"/>
      <w:pPr>
        <w:ind w:left="287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CA0CB0BA">
      <w:start w:val="1"/>
      <w:numFmt w:val="lowerLetter"/>
      <w:lvlText w:val="%5"/>
      <w:lvlJc w:val="left"/>
      <w:pPr>
        <w:ind w:left="359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828CCBCE">
      <w:start w:val="1"/>
      <w:numFmt w:val="lowerRoman"/>
      <w:lvlText w:val="%6"/>
      <w:lvlJc w:val="left"/>
      <w:pPr>
        <w:ind w:left="431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17129366">
      <w:start w:val="1"/>
      <w:numFmt w:val="decimal"/>
      <w:lvlText w:val="%7"/>
      <w:lvlJc w:val="left"/>
      <w:pPr>
        <w:ind w:left="503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26AAABEC">
      <w:start w:val="1"/>
      <w:numFmt w:val="lowerLetter"/>
      <w:lvlText w:val="%8"/>
      <w:lvlJc w:val="left"/>
      <w:pPr>
        <w:ind w:left="575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1548DF00">
      <w:start w:val="1"/>
      <w:numFmt w:val="lowerRoman"/>
      <w:lvlText w:val="%9"/>
      <w:lvlJc w:val="left"/>
      <w:pPr>
        <w:ind w:left="647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5">
    <w:nsid w:val="3F8E6227"/>
    <w:multiLevelType w:val="multilevel"/>
    <w:tmpl w:val="836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04D04BC"/>
    <w:multiLevelType w:val="multilevel"/>
    <w:tmpl w:val="BA4E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31E27AE"/>
    <w:multiLevelType w:val="multilevel"/>
    <w:tmpl w:val="FFA29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42C004A"/>
    <w:multiLevelType w:val="multilevel"/>
    <w:tmpl w:val="75F25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9E4E8B"/>
    <w:multiLevelType w:val="multilevel"/>
    <w:tmpl w:val="F8F0C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5AA0FF2"/>
    <w:multiLevelType w:val="multilevel"/>
    <w:tmpl w:val="F2E0F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93343F8"/>
    <w:multiLevelType w:val="multilevel"/>
    <w:tmpl w:val="759E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EE6B2D"/>
    <w:multiLevelType w:val="multilevel"/>
    <w:tmpl w:val="E2EC2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BC81890"/>
    <w:multiLevelType w:val="multilevel"/>
    <w:tmpl w:val="184ED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DD3188A"/>
    <w:multiLevelType w:val="multilevel"/>
    <w:tmpl w:val="2CAA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03C0FBF"/>
    <w:multiLevelType w:val="multilevel"/>
    <w:tmpl w:val="90A44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34B5B79"/>
    <w:multiLevelType w:val="multilevel"/>
    <w:tmpl w:val="FAC648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B6062A"/>
    <w:multiLevelType w:val="multilevel"/>
    <w:tmpl w:val="4B56B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1D59EE"/>
    <w:multiLevelType w:val="multilevel"/>
    <w:tmpl w:val="6C88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7345F28"/>
    <w:multiLevelType w:val="multilevel"/>
    <w:tmpl w:val="88222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566F6B"/>
    <w:multiLevelType w:val="multilevel"/>
    <w:tmpl w:val="30F8F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8830161"/>
    <w:multiLevelType w:val="multilevel"/>
    <w:tmpl w:val="399C9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281419"/>
    <w:multiLevelType w:val="multilevel"/>
    <w:tmpl w:val="520AC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A666C65"/>
    <w:multiLevelType w:val="multilevel"/>
    <w:tmpl w:val="7B0C1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17"/>
  </w:num>
  <w:num w:numId="3">
    <w:abstractNumId w:val="29"/>
  </w:num>
  <w:num w:numId="4">
    <w:abstractNumId w:val="16"/>
  </w:num>
  <w:num w:numId="5">
    <w:abstractNumId w:val="35"/>
  </w:num>
  <w:num w:numId="6">
    <w:abstractNumId w:val="5"/>
  </w:num>
  <w:num w:numId="7">
    <w:abstractNumId w:val="31"/>
  </w:num>
  <w:num w:numId="8">
    <w:abstractNumId w:val="20"/>
  </w:num>
  <w:num w:numId="9">
    <w:abstractNumId w:val="4"/>
  </w:num>
  <w:num w:numId="10">
    <w:abstractNumId w:val="42"/>
  </w:num>
  <w:num w:numId="11">
    <w:abstractNumId w:val="41"/>
  </w:num>
  <w:num w:numId="12">
    <w:abstractNumId w:val="32"/>
  </w:num>
  <w:num w:numId="13">
    <w:abstractNumId w:val="38"/>
  </w:num>
  <w:num w:numId="14">
    <w:abstractNumId w:val="40"/>
  </w:num>
  <w:num w:numId="15">
    <w:abstractNumId w:val="9"/>
  </w:num>
  <w:num w:numId="16">
    <w:abstractNumId w:val="37"/>
  </w:num>
  <w:num w:numId="17">
    <w:abstractNumId w:val="2"/>
  </w:num>
  <w:num w:numId="18">
    <w:abstractNumId w:val="30"/>
  </w:num>
  <w:num w:numId="19">
    <w:abstractNumId w:val="23"/>
  </w:num>
  <w:num w:numId="20">
    <w:abstractNumId w:val="8"/>
  </w:num>
  <w:num w:numId="21">
    <w:abstractNumId w:val="39"/>
  </w:num>
  <w:num w:numId="22">
    <w:abstractNumId w:val="18"/>
  </w:num>
  <w:num w:numId="23">
    <w:abstractNumId w:val="26"/>
  </w:num>
  <w:num w:numId="24">
    <w:abstractNumId w:val="22"/>
  </w:num>
  <w:num w:numId="25">
    <w:abstractNumId w:val="13"/>
  </w:num>
  <w:num w:numId="26">
    <w:abstractNumId w:val="11"/>
  </w:num>
  <w:num w:numId="27">
    <w:abstractNumId w:val="1"/>
  </w:num>
  <w:num w:numId="28">
    <w:abstractNumId w:val="21"/>
  </w:num>
  <w:num w:numId="29">
    <w:abstractNumId w:val="43"/>
  </w:num>
  <w:num w:numId="30">
    <w:abstractNumId w:val="33"/>
  </w:num>
  <w:num w:numId="31">
    <w:abstractNumId w:val="34"/>
  </w:num>
  <w:num w:numId="32">
    <w:abstractNumId w:val="12"/>
  </w:num>
  <w:num w:numId="33">
    <w:abstractNumId w:val="15"/>
  </w:num>
  <w:num w:numId="34">
    <w:abstractNumId w:val="27"/>
  </w:num>
  <w:num w:numId="35">
    <w:abstractNumId w:val="25"/>
  </w:num>
  <w:num w:numId="36">
    <w:abstractNumId w:val="3"/>
  </w:num>
  <w:num w:numId="37">
    <w:abstractNumId w:val="0"/>
  </w:num>
  <w:num w:numId="38">
    <w:abstractNumId w:val="28"/>
  </w:num>
  <w:num w:numId="39">
    <w:abstractNumId w:val="6"/>
  </w:num>
  <w:num w:numId="40">
    <w:abstractNumId w:val="7"/>
  </w:num>
  <w:num w:numId="41">
    <w:abstractNumId w:val="14"/>
  </w:num>
  <w:num w:numId="42">
    <w:abstractNumId w:val="19"/>
  </w:num>
  <w:num w:numId="43">
    <w:abstractNumId w:val="10"/>
  </w:num>
  <w:num w:numId="44">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162"/>
    <w:rsid w:val="00003F68"/>
    <w:rsid w:val="00012C51"/>
    <w:rsid w:val="00017F58"/>
    <w:rsid w:val="000377BA"/>
    <w:rsid w:val="000424AC"/>
    <w:rsid w:val="00046E6E"/>
    <w:rsid w:val="00047775"/>
    <w:rsid w:val="00051A77"/>
    <w:rsid w:val="00052B24"/>
    <w:rsid w:val="000716D1"/>
    <w:rsid w:val="000749FA"/>
    <w:rsid w:val="00074D6E"/>
    <w:rsid w:val="0008027C"/>
    <w:rsid w:val="000804CB"/>
    <w:rsid w:val="00082EE5"/>
    <w:rsid w:val="000832F7"/>
    <w:rsid w:val="00094F01"/>
    <w:rsid w:val="000A573F"/>
    <w:rsid w:val="000A5E8D"/>
    <w:rsid w:val="000C6500"/>
    <w:rsid w:val="000D0623"/>
    <w:rsid w:val="000E2E2C"/>
    <w:rsid w:val="000E3BD2"/>
    <w:rsid w:val="000E6129"/>
    <w:rsid w:val="0010461A"/>
    <w:rsid w:val="00123ADF"/>
    <w:rsid w:val="0012433A"/>
    <w:rsid w:val="0014228E"/>
    <w:rsid w:val="00156341"/>
    <w:rsid w:val="001565FA"/>
    <w:rsid w:val="0017428B"/>
    <w:rsid w:val="001825F0"/>
    <w:rsid w:val="00182AE1"/>
    <w:rsid w:val="001866A0"/>
    <w:rsid w:val="001B2874"/>
    <w:rsid w:val="001C38B2"/>
    <w:rsid w:val="001E08BE"/>
    <w:rsid w:val="001E3B67"/>
    <w:rsid w:val="001E3CD6"/>
    <w:rsid w:val="001F0661"/>
    <w:rsid w:val="00202E5F"/>
    <w:rsid w:val="00212082"/>
    <w:rsid w:val="0022338C"/>
    <w:rsid w:val="0023101B"/>
    <w:rsid w:val="002459A3"/>
    <w:rsid w:val="00247E30"/>
    <w:rsid w:val="002559C0"/>
    <w:rsid w:val="0026039E"/>
    <w:rsid w:val="00263F2E"/>
    <w:rsid w:val="0026482D"/>
    <w:rsid w:val="00281916"/>
    <w:rsid w:val="00282F81"/>
    <w:rsid w:val="002852AF"/>
    <w:rsid w:val="00291B4D"/>
    <w:rsid w:val="00292071"/>
    <w:rsid w:val="002B3C2C"/>
    <w:rsid w:val="002B5464"/>
    <w:rsid w:val="002C52FF"/>
    <w:rsid w:val="002C7048"/>
    <w:rsid w:val="002C79AB"/>
    <w:rsid w:val="002D04CB"/>
    <w:rsid w:val="002D1458"/>
    <w:rsid w:val="002D1B05"/>
    <w:rsid w:val="002D2017"/>
    <w:rsid w:val="002D24D4"/>
    <w:rsid w:val="002E534C"/>
    <w:rsid w:val="002F2CDC"/>
    <w:rsid w:val="002F4B7E"/>
    <w:rsid w:val="002F6290"/>
    <w:rsid w:val="003070E5"/>
    <w:rsid w:val="00321801"/>
    <w:rsid w:val="00331556"/>
    <w:rsid w:val="00336EAA"/>
    <w:rsid w:val="003405AF"/>
    <w:rsid w:val="00360D56"/>
    <w:rsid w:val="003738B5"/>
    <w:rsid w:val="00375241"/>
    <w:rsid w:val="003765D6"/>
    <w:rsid w:val="003907E0"/>
    <w:rsid w:val="00391959"/>
    <w:rsid w:val="00397870"/>
    <w:rsid w:val="003A5779"/>
    <w:rsid w:val="003A5F08"/>
    <w:rsid w:val="003A6CD5"/>
    <w:rsid w:val="003A7CA6"/>
    <w:rsid w:val="003C4243"/>
    <w:rsid w:val="003D636B"/>
    <w:rsid w:val="003E4405"/>
    <w:rsid w:val="003F6A4A"/>
    <w:rsid w:val="00406308"/>
    <w:rsid w:val="004122D0"/>
    <w:rsid w:val="0042644B"/>
    <w:rsid w:val="00436E77"/>
    <w:rsid w:val="00460E87"/>
    <w:rsid w:val="00481741"/>
    <w:rsid w:val="00485724"/>
    <w:rsid w:val="00485885"/>
    <w:rsid w:val="00486951"/>
    <w:rsid w:val="00492470"/>
    <w:rsid w:val="00496770"/>
    <w:rsid w:val="004B096C"/>
    <w:rsid w:val="004B31B3"/>
    <w:rsid w:val="004B6521"/>
    <w:rsid w:val="004C526F"/>
    <w:rsid w:val="004C6BD8"/>
    <w:rsid w:val="004E584D"/>
    <w:rsid w:val="00502691"/>
    <w:rsid w:val="00515E2A"/>
    <w:rsid w:val="0051773B"/>
    <w:rsid w:val="00524A5D"/>
    <w:rsid w:val="0053589B"/>
    <w:rsid w:val="00536E17"/>
    <w:rsid w:val="005406E7"/>
    <w:rsid w:val="005504DA"/>
    <w:rsid w:val="00557A0B"/>
    <w:rsid w:val="00557DD9"/>
    <w:rsid w:val="005772ED"/>
    <w:rsid w:val="0059469E"/>
    <w:rsid w:val="005A5C49"/>
    <w:rsid w:val="005A6F4A"/>
    <w:rsid w:val="005B2E1F"/>
    <w:rsid w:val="005B5D01"/>
    <w:rsid w:val="005D7419"/>
    <w:rsid w:val="005D7B30"/>
    <w:rsid w:val="005E33E3"/>
    <w:rsid w:val="005E4A9F"/>
    <w:rsid w:val="005F3A30"/>
    <w:rsid w:val="005F4510"/>
    <w:rsid w:val="00615E80"/>
    <w:rsid w:val="00617C07"/>
    <w:rsid w:val="006200B1"/>
    <w:rsid w:val="0063103B"/>
    <w:rsid w:val="00637715"/>
    <w:rsid w:val="00655170"/>
    <w:rsid w:val="0068051C"/>
    <w:rsid w:val="00680C9C"/>
    <w:rsid w:val="006824B9"/>
    <w:rsid w:val="00687023"/>
    <w:rsid w:val="006C326F"/>
    <w:rsid w:val="006C3B7B"/>
    <w:rsid w:val="006D400E"/>
    <w:rsid w:val="006F7C1E"/>
    <w:rsid w:val="00721043"/>
    <w:rsid w:val="00735497"/>
    <w:rsid w:val="00735B20"/>
    <w:rsid w:val="007421C7"/>
    <w:rsid w:val="00753D5B"/>
    <w:rsid w:val="00754A7A"/>
    <w:rsid w:val="00770FBC"/>
    <w:rsid w:val="0077658D"/>
    <w:rsid w:val="00781008"/>
    <w:rsid w:val="00781CAB"/>
    <w:rsid w:val="007821AE"/>
    <w:rsid w:val="007876E9"/>
    <w:rsid w:val="007B0F25"/>
    <w:rsid w:val="007E6BF8"/>
    <w:rsid w:val="007F317B"/>
    <w:rsid w:val="00814D33"/>
    <w:rsid w:val="00820572"/>
    <w:rsid w:val="00820794"/>
    <w:rsid w:val="00820E10"/>
    <w:rsid w:val="00826065"/>
    <w:rsid w:val="00835883"/>
    <w:rsid w:val="008418E7"/>
    <w:rsid w:val="00844442"/>
    <w:rsid w:val="0086298A"/>
    <w:rsid w:val="008762CF"/>
    <w:rsid w:val="008765BA"/>
    <w:rsid w:val="00880B88"/>
    <w:rsid w:val="008915BA"/>
    <w:rsid w:val="00895B5F"/>
    <w:rsid w:val="008E55C7"/>
    <w:rsid w:val="008E6F09"/>
    <w:rsid w:val="008F2900"/>
    <w:rsid w:val="00917C07"/>
    <w:rsid w:val="00917ED0"/>
    <w:rsid w:val="00920AB8"/>
    <w:rsid w:val="00922A28"/>
    <w:rsid w:val="00925454"/>
    <w:rsid w:val="0093128A"/>
    <w:rsid w:val="00962E0E"/>
    <w:rsid w:val="0096315D"/>
    <w:rsid w:val="00963674"/>
    <w:rsid w:val="00967858"/>
    <w:rsid w:val="009746FF"/>
    <w:rsid w:val="00975C21"/>
    <w:rsid w:val="00977CC4"/>
    <w:rsid w:val="00994EE4"/>
    <w:rsid w:val="009A28DD"/>
    <w:rsid w:val="009A6F38"/>
    <w:rsid w:val="009B04D5"/>
    <w:rsid w:val="009B0FFA"/>
    <w:rsid w:val="009B4086"/>
    <w:rsid w:val="009B57A2"/>
    <w:rsid w:val="009E1863"/>
    <w:rsid w:val="009E47A1"/>
    <w:rsid w:val="009E6BA3"/>
    <w:rsid w:val="009F12C5"/>
    <w:rsid w:val="009F4549"/>
    <w:rsid w:val="00A02995"/>
    <w:rsid w:val="00A15162"/>
    <w:rsid w:val="00A243DE"/>
    <w:rsid w:val="00A27777"/>
    <w:rsid w:val="00A30AAB"/>
    <w:rsid w:val="00A32BD8"/>
    <w:rsid w:val="00A3787A"/>
    <w:rsid w:val="00A459F4"/>
    <w:rsid w:val="00A557CE"/>
    <w:rsid w:val="00A66566"/>
    <w:rsid w:val="00A70873"/>
    <w:rsid w:val="00A76A3D"/>
    <w:rsid w:val="00A8125C"/>
    <w:rsid w:val="00A90593"/>
    <w:rsid w:val="00A92D66"/>
    <w:rsid w:val="00AB6399"/>
    <w:rsid w:val="00AD01EE"/>
    <w:rsid w:val="00AD2E46"/>
    <w:rsid w:val="00AD4652"/>
    <w:rsid w:val="00AE3B75"/>
    <w:rsid w:val="00AE65B0"/>
    <w:rsid w:val="00B00A54"/>
    <w:rsid w:val="00B31D86"/>
    <w:rsid w:val="00B3466E"/>
    <w:rsid w:val="00B523E7"/>
    <w:rsid w:val="00B6167F"/>
    <w:rsid w:val="00B77E2F"/>
    <w:rsid w:val="00B9472B"/>
    <w:rsid w:val="00B95399"/>
    <w:rsid w:val="00BA6264"/>
    <w:rsid w:val="00BB4BA4"/>
    <w:rsid w:val="00BC46AD"/>
    <w:rsid w:val="00BC558D"/>
    <w:rsid w:val="00BD6C85"/>
    <w:rsid w:val="00BE0C30"/>
    <w:rsid w:val="00BE311A"/>
    <w:rsid w:val="00BF04C2"/>
    <w:rsid w:val="00BF53BB"/>
    <w:rsid w:val="00C2015F"/>
    <w:rsid w:val="00C22B2B"/>
    <w:rsid w:val="00C440FA"/>
    <w:rsid w:val="00C466B8"/>
    <w:rsid w:val="00C46DA6"/>
    <w:rsid w:val="00C660D1"/>
    <w:rsid w:val="00C73E3E"/>
    <w:rsid w:val="00C7451F"/>
    <w:rsid w:val="00C751FB"/>
    <w:rsid w:val="00C75E32"/>
    <w:rsid w:val="00CB34E6"/>
    <w:rsid w:val="00CB67A4"/>
    <w:rsid w:val="00CC024D"/>
    <w:rsid w:val="00CC474C"/>
    <w:rsid w:val="00CC6209"/>
    <w:rsid w:val="00D11201"/>
    <w:rsid w:val="00D2245F"/>
    <w:rsid w:val="00D33A82"/>
    <w:rsid w:val="00D4012E"/>
    <w:rsid w:val="00D4665B"/>
    <w:rsid w:val="00D54CBD"/>
    <w:rsid w:val="00D55BB2"/>
    <w:rsid w:val="00D64C6D"/>
    <w:rsid w:val="00D66B76"/>
    <w:rsid w:val="00D7219D"/>
    <w:rsid w:val="00D75847"/>
    <w:rsid w:val="00D86094"/>
    <w:rsid w:val="00D91605"/>
    <w:rsid w:val="00D92DA7"/>
    <w:rsid w:val="00DB5FAD"/>
    <w:rsid w:val="00DE0236"/>
    <w:rsid w:val="00E00853"/>
    <w:rsid w:val="00E01B1A"/>
    <w:rsid w:val="00E235BD"/>
    <w:rsid w:val="00E53A1A"/>
    <w:rsid w:val="00E70B33"/>
    <w:rsid w:val="00E74259"/>
    <w:rsid w:val="00EA5464"/>
    <w:rsid w:val="00EB14D6"/>
    <w:rsid w:val="00EC2560"/>
    <w:rsid w:val="00EF2A00"/>
    <w:rsid w:val="00EF5019"/>
    <w:rsid w:val="00F046FA"/>
    <w:rsid w:val="00F10EC4"/>
    <w:rsid w:val="00F12020"/>
    <w:rsid w:val="00F13287"/>
    <w:rsid w:val="00F13ABB"/>
    <w:rsid w:val="00F17E69"/>
    <w:rsid w:val="00F317D8"/>
    <w:rsid w:val="00F32B33"/>
    <w:rsid w:val="00F50B22"/>
    <w:rsid w:val="00F54A07"/>
    <w:rsid w:val="00F7797D"/>
    <w:rsid w:val="00F927F9"/>
    <w:rsid w:val="00FC24A9"/>
    <w:rsid w:val="00FD69F4"/>
    <w:rsid w:val="00FF165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A92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28E"/>
    <w:pPr>
      <w:spacing w:after="119" w:line="359" w:lineRule="auto"/>
      <w:ind w:left="370" w:hanging="10"/>
      <w:jc w:val="both"/>
    </w:pPr>
    <w:rPr>
      <w:rFonts w:ascii="Arial" w:eastAsia="Arial" w:hAnsi="Arial" w:cs="Arial"/>
      <w:color w:val="000000"/>
      <w:sz w:val="24"/>
    </w:rPr>
  </w:style>
  <w:style w:type="paragraph" w:styleId="Balk1">
    <w:name w:val="heading 1"/>
    <w:next w:val="Normal"/>
    <w:link w:val="Balk1Char"/>
    <w:uiPriority w:val="9"/>
    <w:unhideWhenUsed/>
    <w:qFormat/>
    <w:pPr>
      <w:keepNext/>
      <w:keepLines/>
      <w:spacing w:after="0"/>
      <w:ind w:right="145"/>
      <w:jc w:val="center"/>
      <w:outlineLvl w:val="0"/>
    </w:pPr>
    <w:rPr>
      <w:rFonts w:ascii="Arial" w:eastAsia="Arial" w:hAnsi="Arial" w:cs="Arial"/>
      <w:b/>
      <w:color w:val="FF0000"/>
      <w:sz w:val="24"/>
    </w:rPr>
  </w:style>
  <w:style w:type="paragraph" w:styleId="Balk2">
    <w:name w:val="heading 2"/>
    <w:next w:val="Normal"/>
    <w:link w:val="Balk2Char"/>
    <w:uiPriority w:val="9"/>
    <w:unhideWhenUsed/>
    <w:qFormat/>
    <w:pPr>
      <w:keepNext/>
      <w:keepLines/>
      <w:spacing w:after="1"/>
      <w:ind w:left="10" w:hanging="10"/>
      <w:outlineLvl w:val="1"/>
    </w:pPr>
    <w:rPr>
      <w:rFonts w:ascii="Arial" w:eastAsia="Arial" w:hAnsi="Arial" w:cs="Arial"/>
      <w:b/>
      <w:color w:val="000000"/>
      <w:sz w:val="18"/>
      <w:u w:val="single" w:color="000000"/>
    </w:rPr>
  </w:style>
  <w:style w:type="paragraph" w:styleId="Balk3">
    <w:name w:val="heading 3"/>
    <w:next w:val="Normal"/>
    <w:link w:val="Balk3Char"/>
    <w:uiPriority w:val="9"/>
    <w:unhideWhenUsed/>
    <w:qFormat/>
    <w:pPr>
      <w:keepNext/>
      <w:keepLines/>
      <w:spacing w:after="0" w:line="265" w:lineRule="auto"/>
      <w:ind w:left="524" w:hanging="10"/>
      <w:jc w:val="right"/>
      <w:outlineLvl w:val="2"/>
    </w:pPr>
    <w:rPr>
      <w:rFonts w:ascii="Arial" w:eastAsia="Arial" w:hAnsi="Arial" w:cs="Arial"/>
      <w:color w:val="000000"/>
      <w:sz w:val="18"/>
    </w:rPr>
  </w:style>
  <w:style w:type="paragraph" w:styleId="Balk4">
    <w:name w:val="heading 4"/>
    <w:basedOn w:val="Normal"/>
    <w:next w:val="Normal"/>
    <w:link w:val="Balk4Char"/>
    <w:uiPriority w:val="9"/>
    <w:unhideWhenUsed/>
    <w:qFormat/>
    <w:rsid w:val="00074D6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5">
    <w:name w:val="heading 5"/>
    <w:basedOn w:val="Normal"/>
    <w:next w:val="Normal"/>
    <w:link w:val="Balk5Char"/>
    <w:uiPriority w:val="9"/>
    <w:unhideWhenUsed/>
    <w:qFormat/>
    <w:rsid w:val="00C75E32"/>
    <w:pPr>
      <w:keepNext/>
      <w:keepLines/>
      <w:spacing w:before="40" w:after="0"/>
      <w:outlineLvl w:val="4"/>
    </w:pPr>
    <w:rPr>
      <w:rFonts w:asciiTheme="majorHAnsi" w:eastAsiaTheme="majorEastAsia" w:hAnsiTheme="majorHAnsi" w:cstheme="majorBidi"/>
      <w:color w:val="2E74B5" w:themeColor="accent1" w:themeShade="BF"/>
    </w:rPr>
  </w:style>
  <w:style w:type="paragraph" w:styleId="Balk6">
    <w:name w:val="heading 6"/>
    <w:basedOn w:val="Normal"/>
    <w:next w:val="Normal"/>
    <w:link w:val="Balk6Char"/>
    <w:uiPriority w:val="9"/>
    <w:semiHidden/>
    <w:unhideWhenUsed/>
    <w:qFormat/>
    <w:rsid w:val="00336EAA"/>
    <w:pPr>
      <w:keepNext/>
      <w:keepLines/>
      <w:spacing w:before="40" w:after="0"/>
      <w:outlineLvl w:val="5"/>
    </w:pPr>
    <w:rPr>
      <w:rFonts w:asciiTheme="majorHAnsi" w:eastAsiaTheme="majorEastAsia" w:hAnsiTheme="majorHAnsi" w:cstheme="majorBidi"/>
      <w:color w:val="1F4D78" w:themeColor="accent1" w:themeShade="7F"/>
    </w:rPr>
  </w:style>
  <w:style w:type="paragraph" w:styleId="Balk7">
    <w:name w:val="heading 7"/>
    <w:basedOn w:val="Normal"/>
    <w:next w:val="Normal"/>
    <w:link w:val="Balk7Char"/>
    <w:uiPriority w:val="9"/>
    <w:semiHidden/>
    <w:unhideWhenUsed/>
    <w:qFormat/>
    <w:rsid w:val="00536E17"/>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2433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alk9">
    <w:name w:val="heading 9"/>
    <w:basedOn w:val="Normal"/>
    <w:next w:val="Normal"/>
    <w:link w:val="Balk9Char"/>
    <w:uiPriority w:val="9"/>
    <w:semiHidden/>
    <w:unhideWhenUsed/>
    <w:qFormat/>
    <w:rsid w:val="00336EA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Arial" w:eastAsia="Arial" w:hAnsi="Arial" w:cs="Arial"/>
      <w:b/>
      <w:color w:val="000000"/>
      <w:sz w:val="18"/>
      <w:u w:val="single" w:color="000000"/>
    </w:rPr>
  </w:style>
  <w:style w:type="character" w:customStyle="1" w:styleId="Balk1Char">
    <w:name w:val="Başlık 1 Char"/>
    <w:link w:val="Balk1"/>
    <w:rPr>
      <w:rFonts w:ascii="Arial" w:eastAsia="Arial" w:hAnsi="Arial" w:cs="Arial"/>
      <w:b/>
      <w:color w:val="FF0000"/>
      <w:sz w:val="24"/>
    </w:rPr>
  </w:style>
  <w:style w:type="character" w:customStyle="1" w:styleId="Balk3Char">
    <w:name w:val="Başlık 3 Char"/>
    <w:link w:val="Balk3"/>
    <w:rPr>
      <w:rFonts w:ascii="Arial" w:eastAsia="Arial" w:hAnsi="Arial" w:cs="Arial"/>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ralkYok">
    <w:name w:val="No Spacing"/>
    <w:uiPriority w:val="1"/>
    <w:qFormat/>
    <w:rsid w:val="00336EAA"/>
    <w:pPr>
      <w:spacing w:after="0" w:line="240" w:lineRule="auto"/>
      <w:ind w:left="370" w:hanging="10"/>
      <w:jc w:val="both"/>
    </w:pPr>
    <w:rPr>
      <w:rFonts w:ascii="Arial" w:eastAsia="Arial" w:hAnsi="Arial" w:cs="Arial"/>
      <w:color w:val="000000"/>
      <w:sz w:val="24"/>
    </w:rPr>
  </w:style>
  <w:style w:type="character" w:customStyle="1" w:styleId="Balk6Char">
    <w:name w:val="Başlık 6 Char"/>
    <w:basedOn w:val="VarsaylanParagrafYazTipi"/>
    <w:link w:val="Balk6"/>
    <w:uiPriority w:val="9"/>
    <w:semiHidden/>
    <w:rsid w:val="00336EAA"/>
    <w:rPr>
      <w:rFonts w:asciiTheme="majorHAnsi" w:eastAsiaTheme="majorEastAsia" w:hAnsiTheme="majorHAnsi" w:cstheme="majorBidi"/>
      <w:color w:val="1F4D78" w:themeColor="accent1" w:themeShade="7F"/>
      <w:sz w:val="24"/>
    </w:rPr>
  </w:style>
  <w:style w:type="character" w:customStyle="1" w:styleId="Balk9Char">
    <w:name w:val="Başlık 9 Char"/>
    <w:basedOn w:val="VarsaylanParagrafYazTipi"/>
    <w:link w:val="Balk9"/>
    <w:uiPriority w:val="9"/>
    <w:semiHidden/>
    <w:rsid w:val="00336EAA"/>
    <w:rPr>
      <w:rFonts w:asciiTheme="majorHAnsi" w:eastAsiaTheme="majorEastAsia" w:hAnsiTheme="majorHAnsi" w:cstheme="majorBidi"/>
      <w:i/>
      <w:iCs/>
      <w:color w:val="272727" w:themeColor="text1" w:themeTint="D8"/>
      <w:sz w:val="21"/>
      <w:szCs w:val="21"/>
    </w:rPr>
  </w:style>
  <w:style w:type="paragraph" w:styleId="GvdeMetni">
    <w:name w:val="Body Text"/>
    <w:basedOn w:val="Normal"/>
    <w:link w:val="GvdeMetniChar"/>
    <w:uiPriority w:val="1"/>
    <w:qFormat/>
    <w:rsid w:val="00336EAA"/>
    <w:pPr>
      <w:widowControl w:val="0"/>
      <w:autoSpaceDE w:val="0"/>
      <w:autoSpaceDN w:val="0"/>
      <w:spacing w:after="0" w:line="240" w:lineRule="auto"/>
      <w:ind w:left="0" w:firstLine="0"/>
      <w:jc w:val="left"/>
    </w:pPr>
    <w:rPr>
      <w:rFonts w:ascii="Calibri" w:eastAsia="Calibri" w:hAnsi="Calibri" w:cs="Calibri"/>
      <w:color w:val="auto"/>
      <w:szCs w:val="24"/>
      <w:lang w:eastAsia="en-US"/>
    </w:rPr>
  </w:style>
  <w:style w:type="character" w:customStyle="1" w:styleId="GvdeMetniChar">
    <w:name w:val="Gövde Metni Char"/>
    <w:basedOn w:val="VarsaylanParagrafYazTipi"/>
    <w:link w:val="GvdeMetni"/>
    <w:uiPriority w:val="1"/>
    <w:rsid w:val="00336EAA"/>
    <w:rPr>
      <w:rFonts w:ascii="Calibri" w:eastAsia="Calibri" w:hAnsi="Calibri" w:cs="Calibri"/>
      <w:sz w:val="24"/>
      <w:szCs w:val="24"/>
      <w:lang w:eastAsia="en-US"/>
    </w:rPr>
  </w:style>
  <w:style w:type="paragraph" w:customStyle="1" w:styleId="TableParagraph">
    <w:name w:val="Table Paragraph"/>
    <w:basedOn w:val="Normal"/>
    <w:uiPriority w:val="1"/>
    <w:qFormat/>
    <w:rsid w:val="00336EAA"/>
    <w:pPr>
      <w:widowControl w:val="0"/>
      <w:autoSpaceDE w:val="0"/>
      <w:autoSpaceDN w:val="0"/>
      <w:spacing w:after="0" w:line="240" w:lineRule="auto"/>
      <w:ind w:left="0" w:firstLine="0"/>
      <w:jc w:val="left"/>
    </w:pPr>
    <w:rPr>
      <w:rFonts w:ascii="Calibri" w:eastAsia="Calibri" w:hAnsi="Calibri" w:cs="Calibri"/>
      <w:color w:val="auto"/>
      <w:sz w:val="22"/>
      <w:lang w:eastAsia="en-US"/>
    </w:rPr>
  </w:style>
  <w:style w:type="character" w:customStyle="1" w:styleId="Balk8Char">
    <w:name w:val="Başlık 8 Char"/>
    <w:basedOn w:val="VarsaylanParagrafYazTipi"/>
    <w:link w:val="Balk8"/>
    <w:uiPriority w:val="9"/>
    <w:semiHidden/>
    <w:rsid w:val="0012433A"/>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rsid w:val="00074D6E"/>
    <w:rPr>
      <w:rFonts w:asciiTheme="majorHAnsi" w:eastAsiaTheme="majorEastAsia" w:hAnsiTheme="majorHAnsi" w:cstheme="majorBidi"/>
      <w:i/>
      <w:iCs/>
      <w:color w:val="2E74B5" w:themeColor="accent1" w:themeShade="BF"/>
      <w:sz w:val="24"/>
    </w:rPr>
  </w:style>
  <w:style w:type="paragraph" w:styleId="NormalWeb">
    <w:name w:val="Normal (Web)"/>
    <w:basedOn w:val="Normal"/>
    <w:uiPriority w:val="99"/>
    <w:unhideWhenUsed/>
    <w:rsid w:val="00E01B1A"/>
    <w:pPr>
      <w:spacing w:before="100" w:beforeAutospacing="1" w:after="100" w:afterAutospacing="1" w:line="240" w:lineRule="auto"/>
      <w:ind w:left="0" w:firstLine="0"/>
      <w:jc w:val="left"/>
    </w:pPr>
    <w:rPr>
      <w:rFonts w:ascii="Times New Roman" w:eastAsia="Times New Roman" w:hAnsi="Times New Roman" w:cs="Times New Roman"/>
      <w:color w:val="auto"/>
      <w:szCs w:val="24"/>
    </w:rPr>
  </w:style>
  <w:style w:type="character" w:styleId="Gl">
    <w:name w:val="Strong"/>
    <w:basedOn w:val="VarsaylanParagrafYazTipi"/>
    <w:uiPriority w:val="22"/>
    <w:qFormat/>
    <w:rsid w:val="00E01B1A"/>
    <w:rPr>
      <w:b/>
      <w:bCs/>
    </w:rPr>
  </w:style>
  <w:style w:type="character" w:styleId="Kpr">
    <w:name w:val="Hyperlink"/>
    <w:basedOn w:val="VarsaylanParagrafYazTipi"/>
    <w:uiPriority w:val="99"/>
    <w:unhideWhenUsed/>
    <w:rsid w:val="002459A3"/>
    <w:rPr>
      <w:color w:val="0563C1" w:themeColor="hyperlink"/>
      <w:u w:val="single"/>
    </w:rPr>
  </w:style>
  <w:style w:type="paragraph" w:styleId="stbilgi">
    <w:name w:val="header"/>
    <w:basedOn w:val="Normal"/>
    <w:link w:val="stbilgiChar"/>
    <w:uiPriority w:val="99"/>
    <w:semiHidden/>
    <w:unhideWhenUsed/>
    <w:rsid w:val="002B546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B5464"/>
    <w:rPr>
      <w:rFonts w:ascii="Arial" w:eastAsia="Arial" w:hAnsi="Arial" w:cs="Arial"/>
      <w:color w:val="000000"/>
      <w:sz w:val="24"/>
    </w:rPr>
  </w:style>
  <w:style w:type="character" w:customStyle="1" w:styleId="Balk5Char">
    <w:name w:val="Başlık 5 Char"/>
    <w:basedOn w:val="VarsaylanParagrafYazTipi"/>
    <w:link w:val="Balk5"/>
    <w:uiPriority w:val="9"/>
    <w:rsid w:val="00C75E32"/>
    <w:rPr>
      <w:rFonts w:asciiTheme="majorHAnsi" w:eastAsiaTheme="majorEastAsia" w:hAnsiTheme="majorHAnsi" w:cstheme="majorBidi"/>
      <w:color w:val="2E74B5" w:themeColor="accent1" w:themeShade="BF"/>
      <w:sz w:val="24"/>
    </w:rPr>
  </w:style>
  <w:style w:type="character" w:customStyle="1" w:styleId="Balk7Char">
    <w:name w:val="Başlık 7 Char"/>
    <w:basedOn w:val="VarsaylanParagrafYazTipi"/>
    <w:link w:val="Balk7"/>
    <w:uiPriority w:val="9"/>
    <w:semiHidden/>
    <w:rsid w:val="00536E17"/>
    <w:rPr>
      <w:rFonts w:asciiTheme="majorHAnsi" w:eastAsiaTheme="majorEastAsia" w:hAnsiTheme="majorHAnsi" w:cstheme="majorBidi"/>
      <w:i/>
      <w:iCs/>
      <w:color w:val="1F4D78" w:themeColor="accent1" w:themeShade="7F"/>
      <w:sz w:val="24"/>
    </w:rPr>
  </w:style>
  <w:style w:type="paragraph" w:customStyle="1" w:styleId="Compact">
    <w:name w:val="Compact"/>
    <w:basedOn w:val="GvdeMetni"/>
    <w:qFormat/>
    <w:rsid w:val="00EA5464"/>
    <w:pPr>
      <w:widowControl/>
      <w:autoSpaceDE/>
      <w:autoSpaceDN/>
      <w:spacing w:before="36" w:after="36"/>
    </w:pPr>
    <w:rPr>
      <w:rFonts w:asciiTheme="minorHAnsi" w:eastAsiaTheme="minorHAnsi" w:hAnsiTheme="minorHAnsi" w:cstheme="minorBidi"/>
      <w:lang w:val="en-US"/>
    </w:rPr>
  </w:style>
  <w:style w:type="paragraph" w:customStyle="1" w:styleId="FirstParagraph">
    <w:name w:val="First Paragraph"/>
    <w:basedOn w:val="GvdeMetni"/>
    <w:next w:val="GvdeMetni"/>
    <w:qFormat/>
    <w:rsid w:val="00EA5464"/>
    <w:pPr>
      <w:widowControl/>
      <w:autoSpaceDE/>
      <w:autoSpaceDN/>
      <w:spacing w:before="180" w:after="180"/>
    </w:pPr>
    <w:rPr>
      <w:rFonts w:asciiTheme="minorHAnsi" w:eastAsiaTheme="minorHAnsi" w:hAnsiTheme="minorHAnsi" w:cstheme="minorBidi"/>
      <w:lang w:val="en-US"/>
    </w:rPr>
  </w:style>
  <w:style w:type="paragraph" w:styleId="ListeParagraf">
    <w:name w:val="List Paragraph"/>
    <w:basedOn w:val="Normal"/>
    <w:qFormat/>
    <w:rsid w:val="009B04D5"/>
    <w:pPr>
      <w:widowControl w:val="0"/>
      <w:autoSpaceDE w:val="0"/>
      <w:autoSpaceDN w:val="0"/>
      <w:spacing w:after="0" w:line="240" w:lineRule="auto"/>
      <w:ind w:left="1135" w:hanging="270"/>
      <w:jc w:val="left"/>
    </w:pPr>
    <w:rPr>
      <w:rFonts w:ascii="Calibri" w:eastAsia="Calibri" w:hAnsi="Calibri" w:cs="Calibri"/>
      <w:color w:val="auto"/>
      <w:sz w:val="22"/>
      <w:lang w:eastAsia="en-US"/>
    </w:rPr>
  </w:style>
  <w:style w:type="character" w:styleId="KitapBal">
    <w:name w:val="Book Title"/>
    <w:basedOn w:val="VarsaylanParagrafYazTipi"/>
    <w:uiPriority w:val="33"/>
    <w:qFormat/>
    <w:rsid w:val="005B2E1F"/>
    <w:rPr>
      <w:b/>
      <w:bCs/>
      <w:i/>
      <w:iCs/>
      <w:spacing w:val="5"/>
    </w:rPr>
  </w:style>
  <w:style w:type="paragraph" w:styleId="Altbilgi">
    <w:name w:val="footer"/>
    <w:basedOn w:val="Normal"/>
    <w:link w:val="AltbilgiChar"/>
    <w:uiPriority w:val="99"/>
    <w:unhideWhenUsed/>
    <w:rsid w:val="007210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21043"/>
    <w:rPr>
      <w:rFonts w:ascii="Arial" w:eastAsia="Arial" w:hAnsi="Arial" w:cs="Arial"/>
      <w:color w:val="000000"/>
      <w:sz w:val="24"/>
    </w:rPr>
  </w:style>
  <w:style w:type="character" w:customStyle="1" w:styleId="math-inline">
    <w:name w:val="math-inline"/>
    <w:basedOn w:val="VarsaylanParagrafYazTipi"/>
    <w:rsid w:val="0026482D"/>
  </w:style>
  <w:style w:type="paragraph" w:customStyle="1" w:styleId="Baslik-4text">
    <w:name w:val="Baslik-4_text"/>
    <w:rsid w:val="00814D33"/>
    <w:pPr>
      <w:suppressAutoHyphens/>
      <w:spacing w:before="120" w:after="0" w:line="240" w:lineRule="auto"/>
      <w:ind w:left="1560"/>
      <w:jc w:val="both"/>
    </w:pPr>
    <w:rPr>
      <w:rFonts w:ascii="Times New Roman" w:eastAsia="Arial" w:hAnsi="Times New Roman" w:cs="Times New Roman"/>
      <w:sz w:val="24"/>
      <w:szCs w:val="20"/>
      <w:lang w:eastAsia="ar-SA"/>
    </w:rPr>
  </w:style>
  <w:style w:type="paragraph" w:styleId="BalonMetni">
    <w:name w:val="Balloon Text"/>
    <w:basedOn w:val="Normal"/>
    <w:link w:val="BalonMetniChar"/>
    <w:uiPriority w:val="99"/>
    <w:semiHidden/>
    <w:unhideWhenUsed/>
    <w:rsid w:val="00AD01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01EE"/>
    <w:rPr>
      <w:rFonts w:ascii="Tahoma" w:eastAsia="Arial"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28E"/>
    <w:pPr>
      <w:spacing w:after="119" w:line="359" w:lineRule="auto"/>
      <w:ind w:left="370" w:hanging="10"/>
      <w:jc w:val="both"/>
    </w:pPr>
    <w:rPr>
      <w:rFonts w:ascii="Arial" w:eastAsia="Arial" w:hAnsi="Arial" w:cs="Arial"/>
      <w:color w:val="000000"/>
      <w:sz w:val="24"/>
    </w:rPr>
  </w:style>
  <w:style w:type="paragraph" w:styleId="Balk1">
    <w:name w:val="heading 1"/>
    <w:next w:val="Normal"/>
    <w:link w:val="Balk1Char"/>
    <w:uiPriority w:val="9"/>
    <w:unhideWhenUsed/>
    <w:qFormat/>
    <w:pPr>
      <w:keepNext/>
      <w:keepLines/>
      <w:spacing w:after="0"/>
      <w:ind w:right="145"/>
      <w:jc w:val="center"/>
      <w:outlineLvl w:val="0"/>
    </w:pPr>
    <w:rPr>
      <w:rFonts w:ascii="Arial" w:eastAsia="Arial" w:hAnsi="Arial" w:cs="Arial"/>
      <w:b/>
      <w:color w:val="FF0000"/>
      <w:sz w:val="24"/>
    </w:rPr>
  </w:style>
  <w:style w:type="paragraph" w:styleId="Balk2">
    <w:name w:val="heading 2"/>
    <w:next w:val="Normal"/>
    <w:link w:val="Balk2Char"/>
    <w:uiPriority w:val="9"/>
    <w:unhideWhenUsed/>
    <w:qFormat/>
    <w:pPr>
      <w:keepNext/>
      <w:keepLines/>
      <w:spacing w:after="1"/>
      <w:ind w:left="10" w:hanging="10"/>
      <w:outlineLvl w:val="1"/>
    </w:pPr>
    <w:rPr>
      <w:rFonts w:ascii="Arial" w:eastAsia="Arial" w:hAnsi="Arial" w:cs="Arial"/>
      <w:b/>
      <w:color w:val="000000"/>
      <w:sz w:val="18"/>
      <w:u w:val="single" w:color="000000"/>
    </w:rPr>
  </w:style>
  <w:style w:type="paragraph" w:styleId="Balk3">
    <w:name w:val="heading 3"/>
    <w:next w:val="Normal"/>
    <w:link w:val="Balk3Char"/>
    <w:uiPriority w:val="9"/>
    <w:unhideWhenUsed/>
    <w:qFormat/>
    <w:pPr>
      <w:keepNext/>
      <w:keepLines/>
      <w:spacing w:after="0" w:line="265" w:lineRule="auto"/>
      <w:ind w:left="524" w:hanging="10"/>
      <w:jc w:val="right"/>
      <w:outlineLvl w:val="2"/>
    </w:pPr>
    <w:rPr>
      <w:rFonts w:ascii="Arial" w:eastAsia="Arial" w:hAnsi="Arial" w:cs="Arial"/>
      <w:color w:val="000000"/>
      <w:sz w:val="18"/>
    </w:rPr>
  </w:style>
  <w:style w:type="paragraph" w:styleId="Balk4">
    <w:name w:val="heading 4"/>
    <w:basedOn w:val="Normal"/>
    <w:next w:val="Normal"/>
    <w:link w:val="Balk4Char"/>
    <w:uiPriority w:val="9"/>
    <w:unhideWhenUsed/>
    <w:qFormat/>
    <w:rsid w:val="00074D6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5">
    <w:name w:val="heading 5"/>
    <w:basedOn w:val="Normal"/>
    <w:next w:val="Normal"/>
    <w:link w:val="Balk5Char"/>
    <w:uiPriority w:val="9"/>
    <w:unhideWhenUsed/>
    <w:qFormat/>
    <w:rsid w:val="00C75E32"/>
    <w:pPr>
      <w:keepNext/>
      <w:keepLines/>
      <w:spacing w:before="40" w:after="0"/>
      <w:outlineLvl w:val="4"/>
    </w:pPr>
    <w:rPr>
      <w:rFonts w:asciiTheme="majorHAnsi" w:eastAsiaTheme="majorEastAsia" w:hAnsiTheme="majorHAnsi" w:cstheme="majorBidi"/>
      <w:color w:val="2E74B5" w:themeColor="accent1" w:themeShade="BF"/>
    </w:rPr>
  </w:style>
  <w:style w:type="paragraph" w:styleId="Balk6">
    <w:name w:val="heading 6"/>
    <w:basedOn w:val="Normal"/>
    <w:next w:val="Normal"/>
    <w:link w:val="Balk6Char"/>
    <w:uiPriority w:val="9"/>
    <w:semiHidden/>
    <w:unhideWhenUsed/>
    <w:qFormat/>
    <w:rsid w:val="00336EAA"/>
    <w:pPr>
      <w:keepNext/>
      <w:keepLines/>
      <w:spacing w:before="40" w:after="0"/>
      <w:outlineLvl w:val="5"/>
    </w:pPr>
    <w:rPr>
      <w:rFonts w:asciiTheme="majorHAnsi" w:eastAsiaTheme="majorEastAsia" w:hAnsiTheme="majorHAnsi" w:cstheme="majorBidi"/>
      <w:color w:val="1F4D78" w:themeColor="accent1" w:themeShade="7F"/>
    </w:rPr>
  </w:style>
  <w:style w:type="paragraph" w:styleId="Balk7">
    <w:name w:val="heading 7"/>
    <w:basedOn w:val="Normal"/>
    <w:next w:val="Normal"/>
    <w:link w:val="Balk7Char"/>
    <w:uiPriority w:val="9"/>
    <w:semiHidden/>
    <w:unhideWhenUsed/>
    <w:qFormat/>
    <w:rsid w:val="00536E17"/>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2433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alk9">
    <w:name w:val="heading 9"/>
    <w:basedOn w:val="Normal"/>
    <w:next w:val="Normal"/>
    <w:link w:val="Balk9Char"/>
    <w:uiPriority w:val="9"/>
    <w:semiHidden/>
    <w:unhideWhenUsed/>
    <w:qFormat/>
    <w:rsid w:val="00336EA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Arial" w:eastAsia="Arial" w:hAnsi="Arial" w:cs="Arial"/>
      <w:b/>
      <w:color w:val="000000"/>
      <w:sz w:val="18"/>
      <w:u w:val="single" w:color="000000"/>
    </w:rPr>
  </w:style>
  <w:style w:type="character" w:customStyle="1" w:styleId="Balk1Char">
    <w:name w:val="Başlık 1 Char"/>
    <w:link w:val="Balk1"/>
    <w:rPr>
      <w:rFonts w:ascii="Arial" w:eastAsia="Arial" w:hAnsi="Arial" w:cs="Arial"/>
      <w:b/>
      <w:color w:val="FF0000"/>
      <w:sz w:val="24"/>
    </w:rPr>
  </w:style>
  <w:style w:type="character" w:customStyle="1" w:styleId="Balk3Char">
    <w:name w:val="Başlık 3 Char"/>
    <w:link w:val="Balk3"/>
    <w:rPr>
      <w:rFonts w:ascii="Arial" w:eastAsia="Arial" w:hAnsi="Arial" w:cs="Arial"/>
      <w:color w:val="000000"/>
      <w:sz w:val="1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ralkYok">
    <w:name w:val="No Spacing"/>
    <w:uiPriority w:val="1"/>
    <w:qFormat/>
    <w:rsid w:val="00336EAA"/>
    <w:pPr>
      <w:spacing w:after="0" w:line="240" w:lineRule="auto"/>
      <w:ind w:left="370" w:hanging="10"/>
      <w:jc w:val="both"/>
    </w:pPr>
    <w:rPr>
      <w:rFonts w:ascii="Arial" w:eastAsia="Arial" w:hAnsi="Arial" w:cs="Arial"/>
      <w:color w:val="000000"/>
      <w:sz w:val="24"/>
    </w:rPr>
  </w:style>
  <w:style w:type="character" w:customStyle="1" w:styleId="Balk6Char">
    <w:name w:val="Başlık 6 Char"/>
    <w:basedOn w:val="VarsaylanParagrafYazTipi"/>
    <w:link w:val="Balk6"/>
    <w:uiPriority w:val="9"/>
    <w:semiHidden/>
    <w:rsid w:val="00336EAA"/>
    <w:rPr>
      <w:rFonts w:asciiTheme="majorHAnsi" w:eastAsiaTheme="majorEastAsia" w:hAnsiTheme="majorHAnsi" w:cstheme="majorBidi"/>
      <w:color w:val="1F4D78" w:themeColor="accent1" w:themeShade="7F"/>
      <w:sz w:val="24"/>
    </w:rPr>
  </w:style>
  <w:style w:type="character" w:customStyle="1" w:styleId="Balk9Char">
    <w:name w:val="Başlık 9 Char"/>
    <w:basedOn w:val="VarsaylanParagrafYazTipi"/>
    <w:link w:val="Balk9"/>
    <w:uiPriority w:val="9"/>
    <w:semiHidden/>
    <w:rsid w:val="00336EAA"/>
    <w:rPr>
      <w:rFonts w:asciiTheme="majorHAnsi" w:eastAsiaTheme="majorEastAsia" w:hAnsiTheme="majorHAnsi" w:cstheme="majorBidi"/>
      <w:i/>
      <w:iCs/>
      <w:color w:val="272727" w:themeColor="text1" w:themeTint="D8"/>
      <w:sz w:val="21"/>
      <w:szCs w:val="21"/>
    </w:rPr>
  </w:style>
  <w:style w:type="paragraph" w:styleId="GvdeMetni">
    <w:name w:val="Body Text"/>
    <w:basedOn w:val="Normal"/>
    <w:link w:val="GvdeMetniChar"/>
    <w:uiPriority w:val="1"/>
    <w:qFormat/>
    <w:rsid w:val="00336EAA"/>
    <w:pPr>
      <w:widowControl w:val="0"/>
      <w:autoSpaceDE w:val="0"/>
      <w:autoSpaceDN w:val="0"/>
      <w:spacing w:after="0" w:line="240" w:lineRule="auto"/>
      <w:ind w:left="0" w:firstLine="0"/>
      <w:jc w:val="left"/>
    </w:pPr>
    <w:rPr>
      <w:rFonts w:ascii="Calibri" w:eastAsia="Calibri" w:hAnsi="Calibri" w:cs="Calibri"/>
      <w:color w:val="auto"/>
      <w:szCs w:val="24"/>
      <w:lang w:eastAsia="en-US"/>
    </w:rPr>
  </w:style>
  <w:style w:type="character" w:customStyle="1" w:styleId="GvdeMetniChar">
    <w:name w:val="Gövde Metni Char"/>
    <w:basedOn w:val="VarsaylanParagrafYazTipi"/>
    <w:link w:val="GvdeMetni"/>
    <w:uiPriority w:val="1"/>
    <w:rsid w:val="00336EAA"/>
    <w:rPr>
      <w:rFonts w:ascii="Calibri" w:eastAsia="Calibri" w:hAnsi="Calibri" w:cs="Calibri"/>
      <w:sz w:val="24"/>
      <w:szCs w:val="24"/>
      <w:lang w:eastAsia="en-US"/>
    </w:rPr>
  </w:style>
  <w:style w:type="paragraph" w:customStyle="1" w:styleId="TableParagraph">
    <w:name w:val="Table Paragraph"/>
    <w:basedOn w:val="Normal"/>
    <w:uiPriority w:val="1"/>
    <w:qFormat/>
    <w:rsid w:val="00336EAA"/>
    <w:pPr>
      <w:widowControl w:val="0"/>
      <w:autoSpaceDE w:val="0"/>
      <w:autoSpaceDN w:val="0"/>
      <w:spacing w:after="0" w:line="240" w:lineRule="auto"/>
      <w:ind w:left="0" w:firstLine="0"/>
      <w:jc w:val="left"/>
    </w:pPr>
    <w:rPr>
      <w:rFonts w:ascii="Calibri" w:eastAsia="Calibri" w:hAnsi="Calibri" w:cs="Calibri"/>
      <w:color w:val="auto"/>
      <w:sz w:val="22"/>
      <w:lang w:eastAsia="en-US"/>
    </w:rPr>
  </w:style>
  <w:style w:type="character" w:customStyle="1" w:styleId="Balk8Char">
    <w:name w:val="Başlık 8 Char"/>
    <w:basedOn w:val="VarsaylanParagrafYazTipi"/>
    <w:link w:val="Balk8"/>
    <w:uiPriority w:val="9"/>
    <w:semiHidden/>
    <w:rsid w:val="0012433A"/>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rsid w:val="00074D6E"/>
    <w:rPr>
      <w:rFonts w:asciiTheme="majorHAnsi" w:eastAsiaTheme="majorEastAsia" w:hAnsiTheme="majorHAnsi" w:cstheme="majorBidi"/>
      <w:i/>
      <w:iCs/>
      <w:color w:val="2E74B5" w:themeColor="accent1" w:themeShade="BF"/>
      <w:sz w:val="24"/>
    </w:rPr>
  </w:style>
  <w:style w:type="paragraph" w:styleId="NormalWeb">
    <w:name w:val="Normal (Web)"/>
    <w:basedOn w:val="Normal"/>
    <w:uiPriority w:val="99"/>
    <w:unhideWhenUsed/>
    <w:rsid w:val="00E01B1A"/>
    <w:pPr>
      <w:spacing w:before="100" w:beforeAutospacing="1" w:after="100" w:afterAutospacing="1" w:line="240" w:lineRule="auto"/>
      <w:ind w:left="0" w:firstLine="0"/>
      <w:jc w:val="left"/>
    </w:pPr>
    <w:rPr>
      <w:rFonts w:ascii="Times New Roman" w:eastAsia="Times New Roman" w:hAnsi="Times New Roman" w:cs="Times New Roman"/>
      <w:color w:val="auto"/>
      <w:szCs w:val="24"/>
    </w:rPr>
  </w:style>
  <w:style w:type="character" w:styleId="Gl">
    <w:name w:val="Strong"/>
    <w:basedOn w:val="VarsaylanParagrafYazTipi"/>
    <w:uiPriority w:val="22"/>
    <w:qFormat/>
    <w:rsid w:val="00E01B1A"/>
    <w:rPr>
      <w:b/>
      <w:bCs/>
    </w:rPr>
  </w:style>
  <w:style w:type="character" w:styleId="Kpr">
    <w:name w:val="Hyperlink"/>
    <w:basedOn w:val="VarsaylanParagrafYazTipi"/>
    <w:uiPriority w:val="99"/>
    <w:unhideWhenUsed/>
    <w:rsid w:val="002459A3"/>
    <w:rPr>
      <w:color w:val="0563C1" w:themeColor="hyperlink"/>
      <w:u w:val="single"/>
    </w:rPr>
  </w:style>
  <w:style w:type="paragraph" w:styleId="stbilgi">
    <w:name w:val="header"/>
    <w:basedOn w:val="Normal"/>
    <w:link w:val="stbilgiChar"/>
    <w:uiPriority w:val="99"/>
    <w:semiHidden/>
    <w:unhideWhenUsed/>
    <w:rsid w:val="002B546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B5464"/>
    <w:rPr>
      <w:rFonts w:ascii="Arial" w:eastAsia="Arial" w:hAnsi="Arial" w:cs="Arial"/>
      <w:color w:val="000000"/>
      <w:sz w:val="24"/>
    </w:rPr>
  </w:style>
  <w:style w:type="character" w:customStyle="1" w:styleId="Balk5Char">
    <w:name w:val="Başlık 5 Char"/>
    <w:basedOn w:val="VarsaylanParagrafYazTipi"/>
    <w:link w:val="Balk5"/>
    <w:uiPriority w:val="9"/>
    <w:rsid w:val="00C75E32"/>
    <w:rPr>
      <w:rFonts w:asciiTheme="majorHAnsi" w:eastAsiaTheme="majorEastAsia" w:hAnsiTheme="majorHAnsi" w:cstheme="majorBidi"/>
      <w:color w:val="2E74B5" w:themeColor="accent1" w:themeShade="BF"/>
      <w:sz w:val="24"/>
    </w:rPr>
  </w:style>
  <w:style w:type="character" w:customStyle="1" w:styleId="Balk7Char">
    <w:name w:val="Başlık 7 Char"/>
    <w:basedOn w:val="VarsaylanParagrafYazTipi"/>
    <w:link w:val="Balk7"/>
    <w:uiPriority w:val="9"/>
    <w:semiHidden/>
    <w:rsid w:val="00536E17"/>
    <w:rPr>
      <w:rFonts w:asciiTheme="majorHAnsi" w:eastAsiaTheme="majorEastAsia" w:hAnsiTheme="majorHAnsi" w:cstheme="majorBidi"/>
      <w:i/>
      <w:iCs/>
      <w:color w:val="1F4D78" w:themeColor="accent1" w:themeShade="7F"/>
      <w:sz w:val="24"/>
    </w:rPr>
  </w:style>
  <w:style w:type="paragraph" w:customStyle="1" w:styleId="Compact">
    <w:name w:val="Compact"/>
    <w:basedOn w:val="GvdeMetni"/>
    <w:qFormat/>
    <w:rsid w:val="00EA5464"/>
    <w:pPr>
      <w:widowControl/>
      <w:autoSpaceDE/>
      <w:autoSpaceDN/>
      <w:spacing w:before="36" w:after="36"/>
    </w:pPr>
    <w:rPr>
      <w:rFonts w:asciiTheme="minorHAnsi" w:eastAsiaTheme="minorHAnsi" w:hAnsiTheme="minorHAnsi" w:cstheme="minorBidi"/>
      <w:lang w:val="en-US"/>
    </w:rPr>
  </w:style>
  <w:style w:type="paragraph" w:customStyle="1" w:styleId="FirstParagraph">
    <w:name w:val="First Paragraph"/>
    <w:basedOn w:val="GvdeMetni"/>
    <w:next w:val="GvdeMetni"/>
    <w:qFormat/>
    <w:rsid w:val="00EA5464"/>
    <w:pPr>
      <w:widowControl/>
      <w:autoSpaceDE/>
      <w:autoSpaceDN/>
      <w:spacing w:before="180" w:after="180"/>
    </w:pPr>
    <w:rPr>
      <w:rFonts w:asciiTheme="minorHAnsi" w:eastAsiaTheme="minorHAnsi" w:hAnsiTheme="minorHAnsi" w:cstheme="minorBidi"/>
      <w:lang w:val="en-US"/>
    </w:rPr>
  </w:style>
  <w:style w:type="paragraph" w:styleId="ListeParagraf">
    <w:name w:val="List Paragraph"/>
    <w:basedOn w:val="Normal"/>
    <w:qFormat/>
    <w:rsid w:val="009B04D5"/>
    <w:pPr>
      <w:widowControl w:val="0"/>
      <w:autoSpaceDE w:val="0"/>
      <w:autoSpaceDN w:val="0"/>
      <w:spacing w:after="0" w:line="240" w:lineRule="auto"/>
      <w:ind w:left="1135" w:hanging="270"/>
      <w:jc w:val="left"/>
    </w:pPr>
    <w:rPr>
      <w:rFonts w:ascii="Calibri" w:eastAsia="Calibri" w:hAnsi="Calibri" w:cs="Calibri"/>
      <w:color w:val="auto"/>
      <w:sz w:val="22"/>
      <w:lang w:eastAsia="en-US"/>
    </w:rPr>
  </w:style>
  <w:style w:type="character" w:styleId="KitapBal">
    <w:name w:val="Book Title"/>
    <w:basedOn w:val="VarsaylanParagrafYazTipi"/>
    <w:uiPriority w:val="33"/>
    <w:qFormat/>
    <w:rsid w:val="005B2E1F"/>
    <w:rPr>
      <w:b/>
      <w:bCs/>
      <w:i/>
      <w:iCs/>
      <w:spacing w:val="5"/>
    </w:rPr>
  </w:style>
  <w:style w:type="paragraph" w:styleId="Altbilgi">
    <w:name w:val="footer"/>
    <w:basedOn w:val="Normal"/>
    <w:link w:val="AltbilgiChar"/>
    <w:uiPriority w:val="99"/>
    <w:unhideWhenUsed/>
    <w:rsid w:val="007210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21043"/>
    <w:rPr>
      <w:rFonts w:ascii="Arial" w:eastAsia="Arial" w:hAnsi="Arial" w:cs="Arial"/>
      <w:color w:val="000000"/>
      <w:sz w:val="24"/>
    </w:rPr>
  </w:style>
  <w:style w:type="character" w:customStyle="1" w:styleId="math-inline">
    <w:name w:val="math-inline"/>
    <w:basedOn w:val="VarsaylanParagrafYazTipi"/>
    <w:rsid w:val="0026482D"/>
  </w:style>
  <w:style w:type="paragraph" w:customStyle="1" w:styleId="Baslik-4text">
    <w:name w:val="Baslik-4_text"/>
    <w:rsid w:val="00814D33"/>
    <w:pPr>
      <w:suppressAutoHyphens/>
      <w:spacing w:before="120" w:after="0" w:line="240" w:lineRule="auto"/>
      <w:ind w:left="1560"/>
      <w:jc w:val="both"/>
    </w:pPr>
    <w:rPr>
      <w:rFonts w:ascii="Times New Roman" w:eastAsia="Arial" w:hAnsi="Times New Roman" w:cs="Times New Roman"/>
      <w:sz w:val="24"/>
      <w:szCs w:val="20"/>
      <w:lang w:eastAsia="ar-SA"/>
    </w:rPr>
  </w:style>
  <w:style w:type="paragraph" w:styleId="BalonMetni">
    <w:name w:val="Balloon Text"/>
    <w:basedOn w:val="Normal"/>
    <w:link w:val="BalonMetniChar"/>
    <w:uiPriority w:val="99"/>
    <w:semiHidden/>
    <w:unhideWhenUsed/>
    <w:rsid w:val="00AD01E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01EE"/>
    <w:rPr>
      <w:rFonts w:ascii="Tahoma" w:eastAsia="Arial"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74227">
      <w:bodyDiv w:val="1"/>
      <w:marLeft w:val="0"/>
      <w:marRight w:val="0"/>
      <w:marTop w:val="0"/>
      <w:marBottom w:val="0"/>
      <w:divBdr>
        <w:top w:val="none" w:sz="0" w:space="0" w:color="auto"/>
        <w:left w:val="none" w:sz="0" w:space="0" w:color="auto"/>
        <w:bottom w:val="none" w:sz="0" w:space="0" w:color="auto"/>
        <w:right w:val="none" w:sz="0" w:space="0" w:color="auto"/>
      </w:divBdr>
    </w:div>
    <w:div w:id="15888150">
      <w:bodyDiv w:val="1"/>
      <w:marLeft w:val="0"/>
      <w:marRight w:val="0"/>
      <w:marTop w:val="0"/>
      <w:marBottom w:val="0"/>
      <w:divBdr>
        <w:top w:val="none" w:sz="0" w:space="0" w:color="auto"/>
        <w:left w:val="none" w:sz="0" w:space="0" w:color="auto"/>
        <w:bottom w:val="none" w:sz="0" w:space="0" w:color="auto"/>
        <w:right w:val="none" w:sz="0" w:space="0" w:color="auto"/>
      </w:divBdr>
    </w:div>
    <w:div w:id="48383943">
      <w:bodyDiv w:val="1"/>
      <w:marLeft w:val="0"/>
      <w:marRight w:val="0"/>
      <w:marTop w:val="0"/>
      <w:marBottom w:val="0"/>
      <w:divBdr>
        <w:top w:val="none" w:sz="0" w:space="0" w:color="auto"/>
        <w:left w:val="none" w:sz="0" w:space="0" w:color="auto"/>
        <w:bottom w:val="none" w:sz="0" w:space="0" w:color="auto"/>
        <w:right w:val="none" w:sz="0" w:space="0" w:color="auto"/>
      </w:divBdr>
    </w:div>
    <w:div w:id="59790435">
      <w:bodyDiv w:val="1"/>
      <w:marLeft w:val="0"/>
      <w:marRight w:val="0"/>
      <w:marTop w:val="0"/>
      <w:marBottom w:val="0"/>
      <w:divBdr>
        <w:top w:val="none" w:sz="0" w:space="0" w:color="auto"/>
        <w:left w:val="none" w:sz="0" w:space="0" w:color="auto"/>
        <w:bottom w:val="none" w:sz="0" w:space="0" w:color="auto"/>
        <w:right w:val="none" w:sz="0" w:space="0" w:color="auto"/>
      </w:divBdr>
    </w:div>
    <w:div w:id="280839025">
      <w:bodyDiv w:val="1"/>
      <w:marLeft w:val="0"/>
      <w:marRight w:val="0"/>
      <w:marTop w:val="0"/>
      <w:marBottom w:val="0"/>
      <w:divBdr>
        <w:top w:val="none" w:sz="0" w:space="0" w:color="auto"/>
        <w:left w:val="none" w:sz="0" w:space="0" w:color="auto"/>
        <w:bottom w:val="none" w:sz="0" w:space="0" w:color="auto"/>
        <w:right w:val="none" w:sz="0" w:space="0" w:color="auto"/>
      </w:divBdr>
    </w:div>
    <w:div w:id="301159721">
      <w:bodyDiv w:val="1"/>
      <w:marLeft w:val="0"/>
      <w:marRight w:val="0"/>
      <w:marTop w:val="0"/>
      <w:marBottom w:val="0"/>
      <w:divBdr>
        <w:top w:val="none" w:sz="0" w:space="0" w:color="auto"/>
        <w:left w:val="none" w:sz="0" w:space="0" w:color="auto"/>
        <w:bottom w:val="none" w:sz="0" w:space="0" w:color="auto"/>
        <w:right w:val="none" w:sz="0" w:space="0" w:color="auto"/>
      </w:divBdr>
    </w:div>
    <w:div w:id="337001338">
      <w:bodyDiv w:val="1"/>
      <w:marLeft w:val="0"/>
      <w:marRight w:val="0"/>
      <w:marTop w:val="0"/>
      <w:marBottom w:val="0"/>
      <w:divBdr>
        <w:top w:val="none" w:sz="0" w:space="0" w:color="auto"/>
        <w:left w:val="none" w:sz="0" w:space="0" w:color="auto"/>
        <w:bottom w:val="none" w:sz="0" w:space="0" w:color="auto"/>
        <w:right w:val="none" w:sz="0" w:space="0" w:color="auto"/>
      </w:divBdr>
    </w:div>
    <w:div w:id="382095251">
      <w:bodyDiv w:val="1"/>
      <w:marLeft w:val="0"/>
      <w:marRight w:val="0"/>
      <w:marTop w:val="0"/>
      <w:marBottom w:val="0"/>
      <w:divBdr>
        <w:top w:val="none" w:sz="0" w:space="0" w:color="auto"/>
        <w:left w:val="none" w:sz="0" w:space="0" w:color="auto"/>
        <w:bottom w:val="none" w:sz="0" w:space="0" w:color="auto"/>
        <w:right w:val="none" w:sz="0" w:space="0" w:color="auto"/>
      </w:divBdr>
    </w:div>
    <w:div w:id="527917245">
      <w:bodyDiv w:val="1"/>
      <w:marLeft w:val="0"/>
      <w:marRight w:val="0"/>
      <w:marTop w:val="0"/>
      <w:marBottom w:val="0"/>
      <w:divBdr>
        <w:top w:val="none" w:sz="0" w:space="0" w:color="auto"/>
        <w:left w:val="none" w:sz="0" w:space="0" w:color="auto"/>
        <w:bottom w:val="none" w:sz="0" w:space="0" w:color="auto"/>
        <w:right w:val="none" w:sz="0" w:space="0" w:color="auto"/>
      </w:divBdr>
    </w:div>
    <w:div w:id="630095332">
      <w:bodyDiv w:val="1"/>
      <w:marLeft w:val="0"/>
      <w:marRight w:val="0"/>
      <w:marTop w:val="0"/>
      <w:marBottom w:val="0"/>
      <w:divBdr>
        <w:top w:val="none" w:sz="0" w:space="0" w:color="auto"/>
        <w:left w:val="none" w:sz="0" w:space="0" w:color="auto"/>
        <w:bottom w:val="none" w:sz="0" w:space="0" w:color="auto"/>
        <w:right w:val="none" w:sz="0" w:space="0" w:color="auto"/>
      </w:divBdr>
    </w:div>
    <w:div w:id="659315075">
      <w:bodyDiv w:val="1"/>
      <w:marLeft w:val="0"/>
      <w:marRight w:val="0"/>
      <w:marTop w:val="0"/>
      <w:marBottom w:val="0"/>
      <w:divBdr>
        <w:top w:val="none" w:sz="0" w:space="0" w:color="auto"/>
        <w:left w:val="none" w:sz="0" w:space="0" w:color="auto"/>
        <w:bottom w:val="none" w:sz="0" w:space="0" w:color="auto"/>
        <w:right w:val="none" w:sz="0" w:space="0" w:color="auto"/>
      </w:divBdr>
    </w:div>
    <w:div w:id="885408052">
      <w:bodyDiv w:val="1"/>
      <w:marLeft w:val="0"/>
      <w:marRight w:val="0"/>
      <w:marTop w:val="0"/>
      <w:marBottom w:val="0"/>
      <w:divBdr>
        <w:top w:val="none" w:sz="0" w:space="0" w:color="auto"/>
        <w:left w:val="none" w:sz="0" w:space="0" w:color="auto"/>
        <w:bottom w:val="none" w:sz="0" w:space="0" w:color="auto"/>
        <w:right w:val="none" w:sz="0" w:space="0" w:color="auto"/>
      </w:divBdr>
    </w:div>
    <w:div w:id="978612937">
      <w:bodyDiv w:val="1"/>
      <w:marLeft w:val="0"/>
      <w:marRight w:val="0"/>
      <w:marTop w:val="0"/>
      <w:marBottom w:val="0"/>
      <w:divBdr>
        <w:top w:val="none" w:sz="0" w:space="0" w:color="auto"/>
        <w:left w:val="none" w:sz="0" w:space="0" w:color="auto"/>
        <w:bottom w:val="none" w:sz="0" w:space="0" w:color="auto"/>
        <w:right w:val="none" w:sz="0" w:space="0" w:color="auto"/>
      </w:divBdr>
    </w:div>
    <w:div w:id="1028527132">
      <w:bodyDiv w:val="1"/>
      <w:marLeft w:val="0"/>
      <w:marRight w:val="0"/>
      <w:marTop w:val="0"/>
      <w:marBottom w:val="0"/>
      <w:divBdr>
        <w:top w:val="none" w:sz="0" w:space="0" w:color="auto"/>
        <w:left w:val="none" w:sz="0" w:space="0" w:color="auto"/>
        <w:bottom w:val="none" w:sz="0" w:space="0" w:color="auto"/>
        <w:right w:val="none" w:sz="0" w:space="0" w:color="auto"/>
      </w:divBdr>
    </w:div>
    <w:div w:id="1103920031">
      <w:bodyDiv w:val="1"/>
      <w:marLeft w:val="0"/>
      <w:marRight w:val="0"/>
      <w:marTop w:val="0"/>
      <w:marBottom w:val="0"/>
      <w:divBdr>
        <w:top w:val="none" w:sz="0" w:space="0" w:color="auto"/>
        <w:left w:val="none" w:sz="0" w:space="0" w:color="auto"/>
        <w:bottom w:val="none" w:sz="0" w:space="0" w:color="auto"/>
        <w:right w:val="none" w:sz="0" w:space="0" w:color="auto"/>
      </w:divBdr>
    </w:div>
    <w:div w:id="1119880937">
      <w:bodyDiv w:val="1"/>
      <w:marLeft w:val="0"/>
      <w:marRight w:val="0"/>
      <w:marTop w:val="0"/>
      <w:marBottom w:val="0"/>
      <w:divBdr>
        <w:top w:val="none" w:sz="0" w:space="0" w:color="auto"/>
        <w:left w:val="none" w:sz="0" w:space="0" w:color="auto"/>
        <w:bottom w:val="none" w:sz="0" w:space="0" w:color="auto"/>
        <w:right w:val="none" w:sz="0" w:space="0" w:color="auto"/>
      </w:divBdr>
    </w:div>
    <w:div w:id="1141918713">
      <w:bodyDiv w:val="1"/>
      <w:marLeft w:val="0"/>
      <w:marRight w:val="0"/>
      <w:marTop w:val="0"/>
      <w:marBottom w:val="0"/>
      <w:divBdr>
        <w:top w:val="none" w:sz="0" w:space="0" w:color="auto"/>
        <w:left w:val="none" w:sz="0" w:space="0" w:color="auto"/>
        <w:bottom w:val="none" w:sz="0" w:space="0" w:color="auto"/>
        <w:right w:val="none" w:sz="0" w:space="0" w:color="auto"/>
      </w:divBdr>
    </w:div>
    <w:div w:id="1249458188">
      <w:bodyDiv w:val="1"/>
      <w:marLeft w:val="0"/>
      <w:marRight w:val="0"/>
      <w:marTop w:val="0"/>
      <w:marBottom w:val="0"/>
      <w:divBdr>
        <w:top w:val="none" w:sz="0" w:space="0" w:color="auto"/>
        <w:left w:val="none" w:sz="0" w:space="0" w:color="auto"/>
        <w:bottom w:val="none" w:sz="0" w:space="0" w:color="auto"/>
        <w:right w:val="none" w:sz="0" w:space="0" w:color="auto"/>
      </w:divBdr>
    </w:div>
    <w:div w:id="1287079800">
      <w:bodyDiv w:val="1"/>
      <w:marLeft w:val="0"/>
      <w:marRight w:val="0"/>
      <w:marTop w:val="0"/>
      <w:marBottom w:val="0"/>
      <w:divBdr>
        <w:top w:val="none" w:sz="0" w:space="0" w:color="auto"/>
        <w:left w:val="none" w:sz="0" w:space="0" w:color="auto"/>
        <w:bottom w:val="none" w:sz="0" w:space="0" w:color="auto"/>
        <w:right w:val="none" w:sz="0" w:space="0" w:color="auto"/>
      </w:divBdr>
    </w:div>
    <w:div w:id="1357806805">
      <w:bodyDiv w:val="1"/>
      <w:marLeft w:val="0"/>
      <w:marRight w:val="0"/>
      <w:marTop w:val="0"/>
      <w:marBottom w:val="0"/>
      <w:divBdr>
        <w:top w:val="none" w:sz="0" w:space="0" w:color="auto"/>
        <w:left w:val="none" w:sz="0" w:space="0" w:color="auto"/>
        <w:bottom w:val="none" w:sz="0" w:space="0" w:color="auto"/>
        <w:right w:val="none" w:sz="0" w:space="0" w:color="auto"/>
      </w:divBdr>
    </w:div>
    <w:div w:id="1440954418">
      <w:bodyDiv w:val="1"/>
      <w:marLeft w:val="0"/>
      <w:marRight w:val="0"/>
      <w:marTop w:val="0"/>
      <w:marBottom w:val="0"/>
      <w:divBdr>
        <w:top w:val="none" w:sz="0" w:space="0" w:color="auto"/>
        <w:left w:val="none" w:sz="0" w:space="0" w:color="auto"/>
        <w:bottom w:val="none" w:sz="0" w:space="0" w:color="auto"/>
        <w:right w:val="none" w:sz="0" w:space="0" w:color="auto"/>
      </w:divBdr>
    </w:div>
    <w:div w:id="1598827414">
      <w:bodyDiv w:val="1"/>
      <w:marLeft w:val="0"/>
      <w:marRight w:val="0"/>
      <w:marTop w:val="0"/>
      <w:marBottom w:val="0"/>
      <w:divBdr>
        <w:top w:val="none" w:sz="0" w:space="0" w:color="auto"/>
        <w:left w:val="none" w:sz="0" w:space="0" w:color="auto"/>
        <w:bottom w:val="none" w:sz="0" w:space="0" w:color="auto"/>
        <w:right w:val="none" w:sz="0" w:space="0" w:color="auto"/>
      </w:divBdr>
    </w:div>
    <w:div w:id="1602908771">
      <w:bodyDiv w:val="1"/>
      <w:marLeft w:val="0"/>
      <w:marRight w:val="0"/>
      <w:marTop w:val="0"/>
      <w:marBottom w:val="0"/>
      <w:divBdr>
        <w:top w:val="none" w:sz="0" w:space="0" w:color="auto"/>
        <w:left w:val="none" w:sz="0" w:space="0" w:color="auto"/>
        <w:bottom w:val="none" w:sz="0" w:space="0" w:color="auto"/>
        <w:right w:val="none" w:sz="0" w:space="0" w:color="auto"/>
      </w:divBdr>
    </w:div>
    <w:div w:id="1633831114">
      <w:bodyDiv w:val="1"/>
      <w:marLeft w:val="0"/>
      <w:marRight w:val="0"/>
      <w:marTop w:val="0"/>
      <w:marBottom w:val="0"/>
      <w:divBdr>
        <w:top w:val="none" w:sz="0" w:space="0" w:color="auto"/>
        <w:left w:val="none" w:sz="0" w:space="0" w:color="auto"/>
        <w:bottom w:val="none" w:sz="0" w:space="0" w:color="auto"/>
        <w:right w:val="none" w:sz="0" w:space="0" w:color="auto"/>
      </w:divBdr>
    </w:div>
    <w:div w:id="1720010319">
      <w:bodyDiv w:val="1"/>
      <w:marLeft w:val="0"/>
      <w:marRight w:val="0"/>
      <w:marTop w:val="0"/>
      <w:marBottom w:val="0"/>
      <w:divBdr>
        <w:top w:val="none" w:sz="0" w:space="0" w:color="auto"/>
        <w:left w:val="none" w:sz="0" w:space="0" w:color="auto"/>
        <w:bottom w:val="none" w:sz="0" w:space="0" w:color="auto"/>
        <w:right w:val="none" w:sz="0" w:space="0" w:color="auto"/>
      </w:divBdr>
    </w:div>
    <w:div w:id="1724909569">
      <w:bodyDiv w:val="1"/>
      <w:marLeft w:val="0"/>
      <w:marRight w:val="0"/>
      <w:marTop w:val="0"/>
      <w:marBottom w:val="0"/>
      <w:divBdr>
        <w:top w:val="none" w:sz="0" w:space="0" w:color="auto"/>
        <w:left w:val="none" w:sz="0" w:space="0" w:color="auto"/>
        <w:bottom w:val="none" w:sz="0" w:space="0" w:color="auto"/>
        <w:right w:val="none" w:sz="0" w:space="0" w:color="auto"/>
      </w:divBdr>
    </w:div>
    <w:div w:id="1740638520">
      <w:bodyDiv w:val="1"/>
      <w:marLeft w:val="0"/>
      <w:marRight w:val="0"/>
      <w:marTop w:val="0"/>
      <w:marBottom w:val="0"/>
      <w:divBdr>
        <w:top w:val="none" w:sz="0" w:space="0" w:color="auto"/>
        <w:left w:val="none" w:sz="0" w:space="0" w:color="auto"/>
        <w:bottom w:val="none" w:sz="0" w:space="0" w:color="auto"/>
        <w:right w:val="none" w:sz="0" w:space="0" w:color="auto"/>
      </w:divBdr>
    </w:div>
    <w:div w:id="1806922098">
      <w:bodyDiv w:val="1"/>
      <w:marLeft w:val="0"/>
      <w:marRight w:val="0"/>
      <w:marTop w:val="0"/>
      <w:marBottom w:val="0"/>
      <w:divBdr>
        <w:top w:val="none" w:sz="0" w:space="0" w:color="auto"/>
        <w:left w:val="none" w:sz="0" w:space="0" w:color="auto"/>
        <w:bottom w:val="none" w:sz="0" w:space="0" w:color="auto"/>
        <w:right w:val="none" w:sz="0" w:space="0" w:color="auto"/>
      </w:divBdr>
    </w:div>
    <w:div w:id="1871146376">
      <w:bodyDiv w:val="1"/>
      <w:marLeft w:val="0"/>
      <w:marRight w:val="0"/>
      <w:marTop w:val="0"/>
      <w:marBottom w:val="0"/>
      <w:divBdr>
        <w:top w:val="none" w:sz="0" w:space="0" w:color="auto"/>
        <w:left w:val="none" w:sz="0" w:space="0" w:color="auto"/>
        <w:bottom w:val="none" w:sz="0" w:space="0" w:color="auto"/>
        <w:right w:val="none" w:sz="0" w:space="0" w:color="auto"/>
      </w:divBdr>
    </w:div>
    <w:div w:id="1907913320">
      <w:bodyDiv w:val="1"/>
      <w:marLeft w:val="0"/>
      <w:marRight w:val="0"/>
      <w:marTop w:val="0"/>
      <w:marBottom w:val="0"/>
      <w:divBdr>
        <w:top w:val="none" w:sz="0" w:space="0" w:color="auto"/>
        <w:left w:val="none" w:sz="0" w:space="0" w:color="auto"/>
        <w:bottom w:val="none" w:sz="0" w:space="0" w:color="auto"/>
        <w:right w:val="none" w:sz="0" w:space="0" w:color="auto"/>
      </w:divBdr>
    </w:div>
    <w:div w:id="2020810436">
      <w:bodyDiv w:val="1"/>
      <w:marLeft w:val="0"/>
      <w:marRight w:val="0"/>
      <w:marTop w:val="0"/>
      <w:marBottom w:val="0"/>
      <w:divBdr>
        <w:top w:val="none" w:sz="0" w:space="0" w:color="auto"/>
        <w:left w:val="none" w:sz="0" w:space="0" w:color="auto"/>
        <w:bottom w:val="none" w:sz="0" w:space="0" w:color="auto"/>
        <w:right w:val="none" w:sz="0" w:space="0" w:color="auto"/>
      </w:divBdr>
    </w:div>
    <w:div w:id="20384586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491A6-A266-46C9-8FCA-3F7AFF6C5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4541</Words>
  <Characters>25888</Characters>
  <Application>Microsoft Office Word</Application>
  <DocSecurity>0</DocSecurity>
  <Lines>215</Lines>
  <Paragraphs>60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kamer</dc:creator>
  <cp:keywords/>
  <cp:lastModifiedBy>ADEM</cp:lastModifiedBy>
  <cp:revision>6</cp:revision>
  <dcterms:created xsi:type="dcterms:W3CDTF">2026-09-03T11:55:00Z</dcterms:created>
  <dcterms:modified xsi:type="dcterms:W3CDTF">2026-09-04T08:46:00Z</dcterms:modified>
</cp:coreProperties>
</file>